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2.0 -->
  <w:body>
    <w:tbl>
      <w:tblPr>
        <w:tblStyle w:val="documentparentContainer"/>
        <w:tblW w:w="5000" w:type="pct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500"/>
        <w:gridCol w:w="3180"/>
        <w:gridCol w:w="500"/>
        <w:gridCol w:w="340"/>
        <w:gridCol w:w="6886"/>
        <w:gridCol w:w="500"/>
      </w:tblGrid>
      <w:tr>
        <w:tblPrEx>
          <w:tblW w:w="5000" w:type="pct"/>
          <w:tblLayout w:type="fixed"/>
          <w:tblLook w:val="05E0"/>
        </w:tblPrEx>
        <w:trPr>
          <w:trHeight w:val="15598"/>
        </w:trPr>
        <w:tc>
          <w:tcPr>
            <w:tcW w:w="500" w:type="dxa"/>
            <w:shd w:val="clear" w:color="auto" w:fill="E9EAEE"/>
            <w:tcMar>
              <w:top w:w="600" w:type="dxa"/>
              <w:left w:w="0" w:type="dxa"/>
              <w:bottom w:w="600" w:type="dxa"/>
              <w:right w:w="0" w:type="dxa"/>
            </w:tcMar>
            <w:vAlign w:val="bottom"/>
            <w:hideMark/>
          </w:tcPr>
          <w:p>
            <w:pPr>
              <w:rPr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</w:p>
        </w:tc>
        <w:tc>
          <w:tcPr>
            <w:tcW w:w="3180" w:type="dxa"/>
            <w:shd w:val="clear" w:color="auto" w:fill="E9EAEE"/>
            <w:tcMar>
              <w:top w:w="600" w:type="dxa"/>
              <w:left w:w="0" w:type="dxa"/>
              <w:bottom w:w="600" w:type="dxa"/>
              <w:right w:w="0" w:type="dxa"/>
            </w:tcMar>
            <w:vAlign w:val="top"/>
            <w:hideMark/>
          </w:tcPr>
          <w:p>
            <w:pPr>
              <w:pStyle w:val="documentPICTPicfiel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3360" w:lineRule="atLeast"/>
              <w:ind w:left="0" w:right="0"/>
              <w:rPr>
                <w:rStyle w:val="documentleft-box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strike w:val="0"/>
                <w:color w:val="2A2A2A"/>
                <w:sz w:val="20"/>
                <w:szCs w:val="20"/>
                <w:u w:val="none"/>
                <w:shd w:val="clear" w:color="auto" w:fill="auto"/>
              </w:rPr>
              <w:drawing>
                <wp:anchor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689100" cy="2133600"/>
                  <wp:wrapNone/>
                  <wp:docPr id="100001" name=""/>
                  <wp:cNvGraphicFramePr>
                    <a:graphicFrameLocks xmlns:a="http://schemas.openxmlformats.org/drawingml/2006/main" noChangeAspect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0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documentheadingsectiontitleParagraph"/>
              <w:pBdr>
                <w:top w:val="none" w:sz="0" w:space="0" w:color="auto"/>
                <w:left w:val="none" w:sz="0" w:space="0" w:color="auto"/>
                <w:bottom w:val="none" w:sz="0" w:space="13" w:color="auto"/>
                <w:right w:val="none" w:sz="0" w:space="0" w:color="auto"/>
              </w:pBdr>
              <w:spacing w:line="260" w:lineRule="atLeast"/>
              <w:ind w:left="0" w:right="0"/>
              <w:rPr>
                <w:rStyle w:val="documentheadingsectiontitle"/>
                <w:rFonts w:ascii="Montserrat" w:eastAsia="Montserrat" w:hAnsi="Montserrat" w:cs="Montserrat"/>
                <w:b/>
                <w:bCs/>
                <w:caps/>
                <w:vanish/>
                <w:color w:val="275879"/>
                <w:spacing w:val="10"/>
                <w:sz w:val="28"/>
                <w:szCs w:val="28"/>
                <w:bdr w:val="none" w:sz="0" w:space="0" w:color="auto"/>
                <w:vertAlign w:val="baseline"/>
              </w:rPr>
            </w:pPr>
            <w:r>
              <w:rPr>
                <w:rStyle w:val="documentheadingsectiontitle"/>
                <w:rFonts w:ascii="Montserrat" w:eastAsia="Montserrat" w:hAnsi="Montserrat" w:cs="Montserrat"/>
                <w:b/>
                <w:bCs/>
                <w:caps/>
                <w:vanish/>
                <w:color w:val="275879"/>
                <w:spacing w:val="10"/>
                <w:sz w:val="28"/>
                <w:szCs w:val="28"/>
                <w:bdr w:val="none" w:sz="0" w:space="0" w:color="auto"/>
                <w:vertAlign w:val="baseline"/>
              </w:rPr>
              <w:t>Kontakt</w:t>
            </w:r>
          </w:p>
          <w:p>
            <w:pPr>
              <w:pStyle w:val="documentleft-boxcntc-gap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20" w:lineRule="atLeast"/>
              <w:ind w:left="0" w:right="0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tbl>
            <w:tblPr>
              <w:tblStyle w:val="documentaddress"/>
              <w:tblW w:w="3180" w:type="dxa"/>
              <w:tblCellSpacing w:w="0" w:type="dxa"/>
              <w:tblBorders>
                <w:bottom w:val="single" w:sz="8" w:space="0" w:color="E9EAEE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500"/>
              <w:gridCol w:w="2680"/>
            </w:tblGrid>
            <w:tr>
              <w:tblPrEx>
                <w:tblW w:w="3180" w:type="dxa"/>
                <w:tblLayout w:type="fixed"/>
                <w:tblLook w:val="05E0"/>
              </w:tblPrEx>
              <w:tc>
                <w:tcPr>
                  <w:tcW w:w="500" w:type="dxa"/>
                  <w:tcBorders>
                    <w:bottom w:val="single" w:sz="8" w:space="0" w:color="E9EAEE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pStyle w:val="documentleft-boxiconRownth-child1iconSvgdiv"/>
                    <w:pBdr>
                      <w:top w:val="none" w:sz="0" w:space="31" w:color="auto"/>
                      <w:left w:val="none" w:sz="0" w:space="1" w:color="auto"/>
                      <w:bottom w:val="none" w:sz="0" w:space="0" w:color="auto"/>
                      <w:right w:val="none" w:sz="0" w:space="0" w:color="auto"/>
                    </w:pBdr>
                    <w:spacing w:before="0" w:after="180" w:line="220" w:lineRule="atLeast"/>
                    <w:ind w:left="30" w:right="0"/>
                    <w:rPr>
                      <w:rStyle w:val="documentleft-boxiconSv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iconSv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inline>
                        <wp:extent cx="114159" cy="164988"/>
                        <wp:docPr id="100003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3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159" cy="1649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left-boxiconRownth-child1icoTxtdiv"/>
                    <w:pBdr>
                      <w:top w:val="none" w:sz="0" w:space="31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80" w:line="220" w:lineRule="atLeast"/>
                    <w:ind w:left="0" w:right="0"/>
                    <w:rPr>
                      <w:rStyle w:val="documentaddressicoTxt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Humboldtstr. 66, 40237 Düsseldorf</w:t>
                  </w:r>
                </w:p>
              </w:tc>
            </w:tr>
            <w:tr>
              <w:tblPrEx>
                <w:tblW w:w="3180" w:type="dxa"/>
                <w:tblLayout w:type="fixed"/>
                <w:tblLook w:val="05E0"/>
              </w:tblPrEx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80" w:line="220" w:lineRule="atLeast"/>
                    <w:ind w:left="0" w:right="0"/>
                    <w:rPr>
                      <w:rStyle w:val="documentleft-boxiconSv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iconSv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inline>
                        <wp:extent cx="164897" cy="164988"/>
                        <wp:docPr id="100005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897" cy="1649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80" w:line="220" w:lineRule="atLeast"/>
                    <w:ind w:left="0" w:right="0"/>
                    <w:rPr>
                      <w:rStyle w:val="documentaddressicoTxt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+49 170 123456</w:t>
                  </w:r>
                </w:p>
              </w:tc>
            </w:tr>
            <w:tr>
              <w:tblPrEx>
                <w:tblW w:w="3180" w:type="dxa"/>
                <w:tblLayout w:type="fixed"/>
                <w:tblLook w:val="05E0"/>
              </w:tblPrEx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left-boxiconSv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iconSv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inline>
                        <wp:extent cx="164897" cy="114223"/>
                        <wp:docPr id="10000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897" cy="114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addressiconRownth-last-child1icoTxt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lisa_bach@gmail.com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documentborder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180"/>
            </w:tblGrid>
            <w:tr>
              <w:tblPrEx>
                <w:tblLayout w:type="fixed"/>
                <w:tblLook w:val="05E0"/>
              </w:tblPrEx>
              <w:trPr>
                <w:trHeight w:hRule="exact" w:val="400"/>
              </w:trPr>
              <w:tc>
                <w:tcPr>
                  <w:tcW w:w="3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rPr>
                      <w:rStyle w:val="documentleft-box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</w:p>
              </w:tc>
            </w:tr>
            <w:tr>
              <w:tblPrEx>
                <w:tblLayout w:type="fixed"/>
                <w:tblLook w:val="05E0"/>
              </w:tblPrEx>
              <w:trPr>
                <w:trHeight w:hRule="exact" w:val="400"/>
              </w:trPr>
              <w:tc>
                <w:tcPr>
                  <w:tcW w:w="3180" w:type="dxa"/>
                  <w:tcBorders>
                    <w:top w:val="single" w:sz="8" w:space="0" w:color="2A2A2A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rPr>
                      <w:rStyle w:val="documentleft-boxsectionbordercell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>
            <w:pPr>
              <w:pStyle w:val="documentheadingsectiontitleParagraph"/>
              <w:pBdr>
                <w:top w:val="none" w:sz="0" w:space="0" w:color="auto"/>
                <w:left w:val="none" w:sz="0" w:space="0" w:color="auto"/>
                <w:bottom w:val="none" w:sz="0" w:space="13" w:color="auto"/>
                <w:right w:val="none" w:sz="0" w:space="0" w:color="auto"/>
              </w:pBdr>
              <w:spacing w:line="260" w:lineRule="atLeast"/>
              <w:ind w:left="0" w:right="0"/>
              <w:rPr>
                <w:rStyle w:val="documentheadingsectiontitle"/>
                <w:rFonts w:ascii="Montserrat" w:eastAsia="Montserrat" w:hAnsi="Montserrat" w:cs="Montserrat"/>
                <w:b/>
                <w:bCs/>
                <w:caps/>
                <w:vanish/>
                <w:color w:val="275879"/>
                <w:spacing w:val="10"/>
                <w:sz w:val="28"/>
                <w:szCs w:val="28"/>
                <w:bdr w:val="none" w:sz="0" w:space="0" w:color="auto"/>
                <w:vertAlign w:val="baseline"/>
              </w:rPr>
            </w:pPr>
            <w:r>
              <w:rPr>
                <w:rStyle w:val="documentheadingsectiontitle"/>
                <w:rFonts w:ascii="Montserrat" w:eastAsia="Montserrat" w:hAnsi="Montserrat" w:cs="Montserrat"/>
                <w:b/>
                <w:bCs/>
                <w:caps/>
                <w:vanish/>
                <w:color w:val="275879"/>
                <w:spacing w:val="10"/>
                <w:sz w:val="28"/>
                <w:szCs w:val="28"/>
                <w:bdr w:val="none" w:sz="0" w:space="0" w:color="auto"/>
                <w:vertAlign w:val="baseline"/>
              </w:rPr>
              <w:t>Kurzprofil</w:t>
            </w:r>
          </w:p>
          <w:p>
            <w:pPr>
              <w:pStyle w:val="p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20" w:lineRule="atLeast"/>
              <w:ind w:left="0" w:right="0"/>
              <w:rPr>
                <w:rStyle w:val="documentleft-box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Engagierte und motivierte Erzieherin mit langjähriger Erfahrung auch in integrativen Kindergärten. Zuletzt als stellvertretende Leiterin eines Kindergartens tätig. Begeisterte Anhängerin des Montessori-Prinzips, die als Kindergartenleitung neue pädagogische Wege einschlagen möchte.</w:t>
            </w:r>
          </w:p>
          <w:p>
            <w:pPr>
              <w:pStyle w:val="documentsectionleftpad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20" w:lineRule="atLeast"/>
              <w:ind w:left="0" w:right="0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p>
            <w:pPr>
              <w:pStyle w:val="documentsectionmiddlepad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20" w:lineRule="atLeast"/>
              <w:ind w:left="0" w:right="0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tbl>
            <w:tblPr>
              <w:tblStyle w:val="documentborder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180"/>
            </w:tblGrid>
            <w:tr>
              <w:tblPrEx>
                <w:tblLayout w:type="fixed"/>
                <w:tblLook w:val="05E0"/>
              </w:tblPrEx>
              <w:trPr>
                <w:trHeight w:hRule="exact" w:val="400"/>
              </w:trPr>
              <w:tc>
                <w:tcPr>
                  <w:tcW w:w="3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rPr>
                      <w:rStyle w:val="documentleft-box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</w:p>
              </w:tc>
            </w:tr>
            <w:tr>
              <w:tblPrEx>
                <w:tblLayout w:type="fixed"/>
                <w:tblLook w:val="05E0"/>
              </w:tblPrEx>
              <w:trPr>
                <w:trHeight w:hRule="exact" w:val="400"/>
              </w:trPr>
              <w:tc>
                <w:tcPr>
                  <w:tcW w:w="3180" w:type="dxa"/>
                  <w:tcBorders>
                    <w:top w:val="single" w:sz="8" w:space="0" w:color="2A2A2A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rPr>
                      <w:rStyle w:val="documentleft-boxsectionbordercell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>
            <w:pPr>
              <w:pStyle w:val="documentsectionheading"/>
              <w:pBdr>
                <w:top w:val="none" w:sz="0" w:space="0" w:color="auto"/>
                <w:left w:val="none" w:sz="0" w:space="0" w:color="auto"/>
                <w:bottom w:val="none" w:sz="0" w:space="13" w:color="auto"/>
                <w:right w:val="none" w:sz="0" w:space="0" w:color="auto"/>
              </w:pBdr>
              <w:spacing w:before="0" w:line="220" w:lineRule="atLeast"/>
              <w:ind w:left="0" w:right="0"/>
              <w:rPr>
                <w:rStyle w:val="documentleft-box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headingsectiontitle"/>
                <w:rFonts w:ascii="Montserrat" w:eastAsia="Montserrat" w:hAnsi="Montserrat" w:cs="Montserrat"/>
                <w:b/>
                <w:bCs/>
                <w:caps/>
                <w:color w:val="275879"/>
                <w:spacing w:val="10"/>
                <w:sz w:val="28"/>
                <w:szCs w:val="28"/>
                <w:bdr w:val="none" w:sz="0" w:space="0" w:color="auto"/>
                <w:vertAlign w:val="baseline"/>
              </w:rPr>
              <w:t>KOMPETENZEN</w:t>
            </w:r>
          </w:p>
          <w:p>
            <w:pPr>
              <w:pStyle w:val="documentulli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20" w:lineRule="atLeast"/>
              <w:ind w:left="320" w:right="0" w:hanging="272"/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  <w:t>Gute Menschenkenntnis</w:t>
            </w:r>
          </w:p>
          <w:p>
            <w:pPr>
              <w:pStyle w:val="documentulli"/>
              <w:numPr>
                <w:ilvl w:val="0"/>
                <w:numId w:val="1"/>
              </w:numPr>
              <w:spacing w:before="0" w:after="0" w:line="220" w:lineRule="atLeast"/>
              <w:ind w:left="320" w:right="0" w:hanging="272"/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  <w:t>Belastbarkeit und Nervenstärke</w:t>
            </w:r>
          </w:p>
          <w:p>
            <w:pPr>
              <w:pStyle w:val="documentulli"/>
              <w:numPr>
                <w:ilvl w:val="0"/>
                <w:numId w:val="1"/>
              </w:numPr>
              <w:spacing w:before="0" w:after="0" w:line="220" w:lineRule="atLeast"/>
              <w:ind w:left="320" w:right="0" w:hanging="272"/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  <w:t>Konfliktfähigkeit</w:t>
            </w:r>
          </w:p>
          <w:p>
            <w:pPr>
              <w:pStyle w:val="documentulli"/>
              <w:numPr>
                <w:ilvl w:val="0"/>
                <w:numId w:val="2"/>
              </w:numPr>
              <w:spacing w:before="0" w:after="0" w:line="220" w:lineRule="atLeast"/>
              <w:ind w:left="320" w:right="0" w:hanging="272"/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  <w:t>Durchsetzungsvermögen</w:t>
            </w:r>
          </w:p>
          <w:p>
            <w:pPr>
              <w:pStyle w:val="documentulli"/>
              <w:numPr>
                <w:ilvl w:val="0"/>
                <w:numId w:val="2"/>
              </w:numPr>
              <w:spacing w:before="0" w:after="0" w:line="220" w:lineRule="atLeast"/>
              <w:ind w:left="320" w:right="0" w:hanging="272"/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  <w:t>Kreativität und Problemlösungskompetenz</w:t>
            </w:r>
          </w:p>
          <w:p>
            <w:pPr>
              <w:pStyle w:val="documentulli"/>
              <w:numPr>
                <w:ilvl w:val="0"/>
                <w:numId w:val="2"/>
              </w:numPr>
              <w:spacing w:before="0" w:after="0" w:line="220" w:lineRule="atLeast"/>
              <w:ind w:left="320" w:right="0" w:hanging="272"/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  <w:t>Organisationstalent</w:t>
            </w:r>
          </w:p>
          <w:p>
            <w:pPr>
              <w:pStyle w:val="documentulli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20" w:lineRule="atLeast"/>
              <w:ind w:left="320" w:right="0" w:hanging="272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Gute Menschenkenntnis</w:t>
            </w:r>
          </w:p>
          <w:p>
            <w:pPr>
              <w:pStyle w:val="documentulli"/>
              <w:numPr>
                <w:ilvl w:val="0"/>
                <w:numId w:val="3"/>
              </w:numPr>
              <w:spacing w:before="0" w:after="0" w:line="220" w:lineRule="atLeast"/>
              <w:ind w:left="320" w:right="0" w:hanging="272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Belastbarkeit und Nervenstärke</w:t>
            </w:r>
          </w:p>
          <w:p>
            <w:pPr>
              <w:pStyle w:val="documentulli"/>
              <w:numPr>
                <w:ilvl w:val="0"/>
                <w:numId w:val="3"/>
              </w:numPr>
              <w:spacing w:before="0" w:after="0" w:line="220" w:lineRule="atLeast"/>
              <w:ind w:left="320" w:right="0" w:hanging="272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Konfliktfähigkeit</w:t>
            </w:r>
          </w:p>
          <w:p>
            <w:pPr>
              <w:pStyle w:val="documentulli"/>
              <w:numPr>
                <w:ilvl w:val="0"/>
                <w:numId w:val="4"/>
              </w:numPr>
              <w:spacing w:before="0" w:after="0" w:line="220" w:lineRule="atLeast"/>
              <w:ind w:left="320" w:right="0" w:hanging="272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Durchsetzungsvermögen</w:t>
            </w:r>
          </w:p>
          <w:p>
            <w:pPr>
              <w:pStyle w:val="documentulli"/>
              <w:numPr>
                <w:ilvl w:val="0"/>
                <w:numId w:val="4"/>
              </w:numPr>
              <w:spacing w:before="0" w:after="0" w:line="220" w:lineRule="atLeast"/>
              <w:ind w:left="320" w:right="0" w:hanging="272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Kreativität und Problemlösungskompetenz</w:t>
            </w:r>
          </w:p>
          <w:p>
            <w:pPr>
              <w:pStyle w:val="documentulli"/>
              <w:numPr>
                <w:ilvl w:val="0"/>
                <w:numId w:val="4"/>
              </w:numPr>
              <w:spacing w:before="0" w:after="0" w:line="220" w:lineRule="atLeast"/>
              <w:ind w:left="320" w:right="0" w:hanging="272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Organisationstalent</w:t>
            </w:r>
          </w:p>
          <w:p>
            <w:pPr>
              <w:pStyle w:val="documentsectionskill-secnth-last-child1scs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20" w:lineRule="atLeast"/>
              <w:ind w:left="0" w:right="0"/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Montserrat" w:eastAsia="Montserrat" w:hAnsi="Montserrat" w:cs="Montserrat"/>
                <w:vanish/>
                <w:color w:val="2A2A2A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</w:tc>
        <w:tc>
          <w:tcPr>
            <w:tcW w:w="500" w:type="dxa"/>
            <w:shd w:val="clear" w:color="auto" w:fill="E9EAEE"/>
            <w:tcMar>
              <w:top w:w="600" w:type="dxa"/>
              <w:left w:w="0" w:type="dxa"/>
              <w:bottom w:w="600" w:type="dxa"/>
              <w:right w:w="0" w:type="dxa"/>
            </w:tcMar>
            <w:vAlign w:val="bottom"/>
            <w:hideMark/>
          </w:tcPr>
          <w:p>
            <w:pPr>
              <w:pStyle w:val="documentsidepaddingcell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0" w:lineRule="atLeast"/>
              <w:ind w:left="0" w:right="0"/>
              <w:textAlignment w:val="auto"/>
              <w:rPr>
                <w:rStyle w:val="documentsidepaddingcell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</w:p>
        </w:tc>
        <w:tc>
          <w:tcPr>
            <w:tcW w:w="340" w:type="dxa"/>
            <w:tcMar>
              <w:top w:w="600" w:type="dxa"/>
              <w:left w:w="0" w:type="dxa"/>
              <w:bottom w:w="600" w:type="dxa"/>
              <w:right w:w="0" w:type="dxa"/>
            </w:tcMar>
            <w:vAlign w:val="bottom"/>
            <w:hideMark/>
          </w:tcPr>
          <w:p>
            <w:pPr>
              <w:pStyle w:val="documentsidepaddingcell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0" w:lineRule="atLeast"/>
              <w:ind w:left="0" w:right="0"/>
              <w:textAlignment w:val="auto"/>
              <w:rPr>
                <w:rStyle w:val="documentsidepaddingcell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</w:p>
        </w:tc>
        <w:tc>
          <w:tcPr>
            <w:tcW w:w="6886" w:type="dxa"/>
            <w:tcMar>
              <w:top w:w="600" w:type="dxa"/>
              <w:left w:w="0" w:type="dxa"/>
              <w:bottom w:w="600" w:type="dxa"/>
              <w:right w:w="0" w:type="dxa"/>
            </w:tcMar>
            <w:vAlign w:val="top"/>
            <w:hideMark/>
          </w:tcPr>
          <w:p>
            <w:pPr>
              <w:pStyle w:val="documentnam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400"/>
              <w:ind w:left="160" w:right="0"/>
              <w:rPr>
                <w:rStyle w:val="documentright-box"/>
                <w:rFonts w:ascii="Montserrat" w:eastAsia="Montserrat" w:hAnsi="Montserrat" w:cs="Montserrat"/>
                <w:b/>
                <w:bCs/>
                <w:caps/>
                <w:color w:val="275879"/>
                <w:sz w:val="60"/>
                <w:szCs w:val="60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Montserrat" w:eastAsia="Montserrat" w:hAnsi="Montserrat" w:cs="Montserrat"/>
                <w:b/>
                <w:bCs/>
                <w:caps/>
              </w:rPr>
              <w:t>Lisa</w:t>
            </w:r>
            <w:r>
              <w:rPr>
                <w:rStyle w:val="documentright-box"/>
                <w:rFonts w:ascii="Montserrat" w:eastAsia="Montserrat" w:hAnsi="Montserrat" w:cs="Montserrat"/>
                <w:b/>
                <w:bCs/>
                <w:caps/>
                <w:bdr w:val="none" w:sz="0" w:space="0" w:color="auto"/>
                <w:vertAlign w:val="baseline"/>
              </w:rPr>
              <w:t xml:space="preserve"> </w:t>
            </w:r>
            <w:r>
              <w:rPr>
                <w:rStyle w:val="span"/>
                <w:rFonts w:ascii="Montserrat" w:eastAsia="Montserrat" w:hAnsi="Montserrat" w:cs="Montserrat"/>
                <w:b/>
                <w:bCs/>
                <w:caps/>
              </w:rPr>
              <w:t>Bach</w:t>
            </w:r>
          </w:p>
          <w:tbl>
            <w:tblPr>
              <w:tblStyle w:val="documentright-boxsectionnth-child1section"/>
              <w:tblCellSpacing w:w="0" w:type="dxa"/>
              <w:tblLayout w:type="fixed"/>
              <w:tblCellMar>
                <w:top w:w="40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30"/>
              <w:gridCol w:w="520"/>
              <w:gridCol w:w="6036"/>
            </w:tblGrid>
            <w:tr>
              <w:tblPrEx>
                <w:tblLayout w:type="fixed"/>
                <w:tblLook w:val="05E0"/>
              </w:tblPrEx>
              <w:tc>
                <w:tcPr>
                  <w:tcW w:w="330" w:type="dxa"/>
                  <w:tcBorders>
                    <w:right w:val="single" w:sz="8" w:space="0" w:color="2A2A2A"/>
                  </w:tcBorders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20" w:lineRule="atLeast"/>
                    <w:ind w:left="0" w:right="0"/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520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20" w:lineRule="atLeast"/>
                    <w:ind w:left="0" w:right="0"/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middle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6036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bordercel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aspose_mlf5bordercell</w:t>
                  </w:r>
                </w:p>
                <w:p>
                  <w:pPr>
                    <w:pStyle w:val="documentbordercel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aspose_mlf5bordercell</w:t>
                  </w:r>
                </w:p>
                <w:p>
                  <w:pPr>
                    <w:pStyle w:val="documentsectionheading"/>
                    <w:pBdr>
                      <w:top w:val="none" w:sz="0" w:space="0" w:color="auto"/>
                      <w:left w:val="none" w:sz="0" w:space="0" w:color="auto"/>
                      <w:bottom w:val="none" w:sz="0" w:space="13" w:color="auto"/>
                      <w:right w:val="none" w:sz="0" w:space="0" w:color="auto"/>
                    </w:pBdr>
                    <w:spacing w:before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59264" behindDoc="0" locked="0" layoutInCell="1" allowOverlap="1">
                        <wp:simplePos x="0" y="0"/>
                        <wp:positionH relativeFrom="column">
                          <wp:posOffset>-444500</wp:posOffset>
                        </wp:positionH>
                        <wp:positionV relativeFrom="paragraph">
                          <wp:posOffset>-88900</wp:posOffset>
                        </wp:positionV>
                        <wp:extent cx="253688" cy="317285"/>
                        <wp:wrapNone/>
                        <wp:docPr id="100009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688" cy="317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headingsectiontitle"/>
                      <w:rFonts w:ascii="Montserrat" w:eastAsia="Montserrat" w:hAnsi="Montserrat" w:cs="Montserrat"/>
                      <w:b/>
                      <w:bCs/>
                      <w:caps/>
                      <w:color w:val="275879"/>
                      <w:spacing w:val="10"/>
                      <w:sz w:val="28"/>
                      <w:szCs w:val="28"/>
                      <w:bdr w:val="none" w:sz="0" w:space="0" w:color="auto"/>
                      <w:vertAlign w:val="baseline"/>
                    </w:rPr>
                    <w:t>BERUFSERFAHRUNG</w:t>
                  </w:r>
                </w:p>
                <w:p>
                  <w:pPr>
                    <w:pStyle w:val="documentparasvg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60288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63500" cy="76148"/>
                        <wp:wrapNone/>
                        <wp:docPr id="100011" name=""/>
                        <wp:cNvGraphicFramePr>
                          <a:graphicFrameLocks xmlns:a="http://schemas.openxmlformats.org/drawingml/2006/main" noChangeAspect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1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dispBlock"/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txtBoldCharacter"/>
                      <w:rFonts w:ascii="Montserrat" w:eastAsia="Montserrat" w:hAnsi="Montserrat" w:cs="Montserrat"/>
                      <w:b/>
                      <w:bCs/>
                      <w:color w:val="2A2A2A"/>
                      <w:sz w:val="20"/>
                      <w:szCs w:val="20"/>
                    </w:rPr>
                    <w:t>Kindergarten Stellvertretende Leitung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Nikodemus Kindergarten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Düsseldorf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dispBlock"/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01/2019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heute</w:t>
                  </w:r>
                  <w: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5" type="#_x0000_t202" style="width:0;height:12pt;margin-top:0;margin-left:0;mso-position-horizontal:right;mso-wrap-style:none;position:absolute;v-text-anchor:middle;z-index:251661312" o:allowoverlap="f" fillcolor="#275879" stroked="f">
                        <v:path strokeok="f" textboxrect="0,0,21600,21600"/>
                        <v:textbox style="mso-fit-shape-to-text:t" inset="0,2pt,0,2pt">
                          <w:txbxContent>
                            <w:p>
                              <w:pPr>
                                <w:spacing w:line="240" w:lineRule="exact"/>
                                <w:ind w:left="120" w:right="120"/>
                              </w:pPr>
                              <w:r>
                                <w:rPr>
                                  <w:rStyle w:val="documentright-boxsectionrightpadding"/>
                                  <w:rFonts w:ascii="Montserrat" w:eastAsia="Montserrat" w:hAnsi="Montserrat" w:cs="Montserrat"/>
                                  <w:color w:val="2A2A2A"/>
                                  <w:sz w:val="20"/>
                                  <w:szCs w:val="20"/>
                                  <w:bdr w:val="none" w:sz="0" w:space="0" w:color="auto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w:r>
                </w:p>
                <w:p>
                  <w:pPr>
                    <w:pStyle w:val="documentjoblineullinth-child1"/>
                    <w:numPr>
                      <w:ilvl w:val="0"/>
                      <w:numId w:val="5"/>
                    </w:numPr>
                    <w:pBdr>
                      <w:left w:val="none" w:sz="0" w:space="4" w:color="auto"/>
                    </w:pBdr>
                    <w:spacing w:before="100" w:after="300" w:line="220" w:lineRule="atLeast"/>
                    <w:ind w:left="320" w:right="0" w:hanging="272"/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Schwerpunkte: Tagesablauf, Konzepte und Konzeption, Netzwerkarbeit, Organisation und Verwaltung, rechtliche Grundlagen, Personalplanung</w:t>
                  </w:r>
                </w:p>
                <w:p>
                  <w:pPr>
                    <w:pStyle w:val="documentparasvg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62336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63500" cy="76148"/>
                        <wp:wrapNone/>
                        <wp:docPr id="100013" name=""/>
                        <wp:cNvGraphicFramePr>
                          <a:graphicFrameLocks xmlns:a="http://schemas.openxmlformats.org/drawingml/2006/main" noChangeAspect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3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dispBlock"/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txtBoldCharacter"/>
                      <w:rFonts w:ascii="Montserrat" w:eastAsia="Montserrat" w:hAnsi="Montserrat" w:cs="Montserrat"/>
                      <w:b/>
                      <w:bCs/>
                      <w:color w:val="2A2A2A"/>
                      <w:sz w:val="20"/>
                      <w:szCs w:val="20"/>
                    </w:rPr>
                    <w:t>Erzieherin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Nikodemus Kindergarten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Düsseldorf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dispBlock"/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01/2015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12/2018</w:t>
                  </w:r>
                  <w:r>
                    <w:pict>
                      <v:shape id="_x0000_s1026" type="#_x0000_t202" style="width:0;height:12pt;margin-top:0;margin-left:0;mso-position-horizontal:right;mso-wrap-style:none;position:absolute;v-text-anchor:middle;z-index:251663360" o:allowoverlap="f" fillcolor="#275879" stroked="f">
                        <v:path strokeok="f" textboxrect="0,0,21600,21600"/>
                        <v:textbox style="mso-fit-shape-to-text:t" inset="0,2pt,0,2pt">
                          <w:txbxContent>
                            <w:p>
                              <w:pPr>
                                <w:spacing w:line="240" w:lineRule="exact"/>
                                <w:ind w:left="120" w:right="120"/>
                              </w:pPr>
                              <w:r>
                                <w:rPr>
                                  <w:rStyle w:val="documentright-boxsectionrightpadding"/>
                                  <w:rFonts w:ascii="Montserrat" w:eastAsia="Montserrat" w:hAnsi="Montserrat" w:cs="Montserrat"/>
                                  <w:color w:val="2A2A2A"/>
                                  <w:sz w:val="20"/>
                                  <w:szCs w:val="20"/>
                                  <w:bdr w:val="none" w:sz="0" w:space="0" w:color="auto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w:r>
                </w:p>
                <w:p>
                  <w:pPr>
                    <w:pStyle w:val="documentjoblineullinth-child1"/>
                    <w:numPr>
                      <w:ilvl w:val="0"/>
                      <w:numId w:val="6"/>
                    </w:numPr>
                    <w:pBdr>
                      <w:left w:val="none" w:sz="0" w:space="4" w:color="auto"/>
                    </w:pBdr>
                    <w:spacing w:before="100" w:after="300" w:line="220" w:lineRule="atLeast"/>
                    <w:ind w:left="320" w:right="0" w:hanging="272"/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Schwerpunkte: Entwicklungspsychologie, Freispielführung, Angebotsplanung</w:t>
                  </w:r>
                </w:p>
                <w:p>
                  <w:pPr>
                    <w:pStyle w:val="documentparasvg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64384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63500" cy="76148"/>
                        <wp:wrapNone/>
                        <wp:docPr id="100015" name=""/>
                        <wp:cNvGraphicFramePr>
                          <a:graphicFrameLocks xmlns:a="http://schemas.openxmlformats.org/drawingml/2006/main" noChangeAspect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5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dispBlock"/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txtBoldCharacter"/>
                      <w:rFonts w:ascii="Montserrat" w:eastAsia="Montserrat" w:hAnsi="Montserrat" w:cs="Montserrat"/>
                      <w:b/>
                      <w:bCs/>
                      <w:color w:val="2A2A2A"/>
                      <w:sz w:val="20"/>
                      <w:szCs w:val="20"/>
                    </w:rPr>
                    <w:t>Erzieherin in einer Integrativen Kindertageseinrichtung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Montessori Kinderhaus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Düsseldorf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dispBlock"/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03/2011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12/2014</w:t>
                  </w:r>
                  <w:r>
                    <w:pict>
                      <v:shape id="_x0000_s1027" type="#_x0000_t202" style="width:0;height:12pt;margin-top:0;margin-left:0;mso-position-horizontal:right;mso-wrap-style:none;position:absolute;v-text-anchor:middle;z-index:251665408" o:allowoverlap="f" fillcolor="#275879" stroked="f">
                        <v:path strokeok="f" textboxrect="0,0,21600,21600"/>
                        <v:textbox style="mso-fit-shape-to-text:t" inset="0,2pt,0,2pt">
                          <w:txbxContent>
                            <w:p>
                              <w:pPr>
                                <w:spacing w:line="240" w:lineRule="exact"/>
                                <w:ind w:left="120" w:right="120"/>
                              </w:pPr>
                              <w:r>
                                <w:rPr>
                                  <w:rStyle w:val="documentright-boxsectionrightpadding"/>
                                  <w:rFonts w:ascii="Montserrat" w:eastAsia="Montserrat" w:hAnsi="Montserrat" w:cs="Montserrat"/>
                                  <w:color w:val="2A2A2A"/>
                                  <w:sz w:val="20"/>
                                  <w:szCs w:val="20"/>
                                  <w:bdr w:val="none" w:sz="0" w:space="0" w:color="auto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w:r>
                </w:p>
                <w:p>
                  <w:pPr>
                    <w:pStyle w:val="documentjoblineullinth-child1"/>
                    <w:numPr>
                      <w:ilvl w:val="0"/>
                      <w:numId w:val="7"/>
                    </w:numPr>
                    <w:pBdr>
                      <w:left w:val="none" w:sz="0" w:space="4" w:color="auto"/>
                    </w:pBdr>
                    <w:spacing w:before="100" w:after="0" w:line="220" w:lineRule="atLeast"/>
                    <w:ind w:left="320" w:right="0" w:hanging="272"/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Fördern sozialer Interaktion und Kommunikation</w:t>
                  </w:r>
                </w:p>
                <w:p>
                  <w:pPr>
                    <w:pStyle w:val="documentulli"/>
                    <w:numPr>
                      <w:ilvl w:val="0"/>
                      <w:numId w:val="7"/>
                    </w:numPr>
                    <w:spacing w:before="0" w:after="0" w:line="220" w:lineRule="atLeast"/>
                    <w:ind w:left="320" w:right="0" w:hanging="272"/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Erfahrung in der Betreuung von autistischen Kindern</w:t>
                  </w:r>
                </w:p>
                <w:p>
                  <w:pPr>
                    <w:pStyle w:val="documentulli"/>
                    <w:numPr>
                      <w:ilvl w:val="0"/>
                      <w:numId w:val="7"/>
                    </w:numPr>
                    <w:spacing w:before="0" w:after="400" w:line="220" w:lineRule="atLeast"/>
                    <w:ind w:left="320" w:right="0" w:hanging="272"/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Beobachten und Dokumentieren der kindlichen Entwicklungsprozesse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documentright-boxsection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30"/>
              <w:gridCol w:w="520"/>
              <w:gridCol w:w="6036"/>
            </w:tblGrid>
            <w:tr>
              <w:tblPrEx>
                <w:tblLayout w:type="fixed"/>
                <w:tblLook w:val="05E0"/>
              </w:tblPrEx>
              <w:tc>
                <w:tcPr>
                  <w:tcW w:w="330" w:type="dxa"/>
                  <w:tcBorders>
                    <w:right w:val="single" w:sz="8" w:space="0" w:color="2A2A2A"/>
                  </w:tcBorders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20" w:lineRule="atLeast"/>
                    <w:ind w:left="0" w:right="0"/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520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20" w:lineRule="atLeast"/>
                    <w:ind w:left="0" w:right="0"/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middle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6036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bordercel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aspose_mlf5bordercell</w:t>
                  </w:r>
                </w:p>
                <w:p>
                  <w:pPr>
                    <w:pStyle w:val="documentbordercel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aspose_mlf5bordercell</w:t>
                  </w:r>
                </w:p>
                <w:p>
                  <w:pPr>
                    <w:pStyle w:val="documentsectionheading"/>
                    <w:pBdr>
                      <w:top w:val="none" w:sz="0" w:space="0" w:color="auto"/>
                      <w:left w:val="none" w:sz="0" w:space="0" w:color="auto"/>
                      <w:bottom w:val="none" w:sz="0" w:space="13" w:color="auto"/>
                      <w:right w:val="none" w:sz="0" w:space="0" w:color="auto"/>
                    </w:pBdr>
                    <w:spacing w:before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66432" behindDoc="0" locked="0" layoutInCell="1" allowOverlap="1">
                        <wp:simplePos x="0" y="0"/>
                        <wp:positionH relativeFrom="column">
                          <wp:posOffset>-444500</wp:posOffset>
                        </wp:positionH>
                        <wp:positionV relativeFrom="paragraph">
                          <wp:posOffset>0</wp:posOffset>
                        </wp:positionV>
                        <wp:extent cx="253688" cy="253828"/>
                        <wp:wrapNone/>
                        <wp:docPr id="10001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688" cy="2538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headingsectiontitle"/>
                      <w:rFonts w:ascii="Montserrat" w:eastAsia="Montserrat" w:hAnsi="Montserrat" w:cs="Montserrat"/>
                      <w:b/>
                      <w:bCs/>
                      <w:caps/>
                      <w:color w:val="275879"/>
                      <w:spacing w:val="10"/>
                      <w:sz w:val="28"/>
                      <w:szCs w:val="28"/>
                      <w:bdr w:val="none" w:sz="0" w:space="0" w:color="auto"/>
                      <w:vertAlign w:val="baseline"/>
                    </w:rPr>
                    <w:t>AUSBILDUNG</w:t>
                  </w:r>
                </w:p>
                <w:p>
                  <w:pPr>
                    <w:pStyle w:val="documentparasvg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67456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63500" cy="76148"/>
                        <wp:wrapNone/>
                        <wp:docPr id="100019" name=""/>
                        <wp:cNvGraphicFramePr>
                          <a:graphicFrameLocks xmlns:a="http://schemas.openxmlformats.org/drawingml/2006/main" noChangeAspect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9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dispBloc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txtBoldCharacter"/>
                      <w:rFonts w:ascii="Montserrat" w:eastAsia="Montserrat" w:hAnsi="Montserrat" w:cs="Montserrat"/>
                      <w:b/>
                      <w:bCs/>
                      <w:color w:val="2A2A2A"/>
                      <w:sz w:val="20"/>
                      <w:szCs w:val="20"/>
                    </w:rPr>
                    <w:t>Staatl. anerkannte Erzieherin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dispBlock"/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txtBoldCharacter"/>
                      <w:rFonts w:ascii="Montserrat" w:eastAsia="Montserrat" w:hAnsi="Montserrat" w:cs="Montserrat"/>
                      <w:b/>
                      <w:bCs/>
                      <w:color w:val="2A2A2A"/>
                      <w:sz w:val="20"/>
                      <w:szCs w:val="20"/>
                    </w:rPr>
                    <w:t>St. Ursula Berufskolleg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Düsseldorf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08/2008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06/2011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dispBloc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30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Ausbildung in Vollzeit</w:t>
                  </w:r>
                </w:p>
                <w:p>
                  <w:pPr>
                    <w:pStyle w:val="documentparasvg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68480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63500" cy="76148"/>
                        <wp:wrapNone/>
                        <wp:docPr id="100021" name=""/>
                        <wp:cNvGraphicFramePr>
                          <a:graphicFrameLocks xmlns:a="http://schemas.openxmlformats.org/drawingml/2006/main" noChangeAspect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1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dispBloc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txtBoldCharacter"/>
                      <w:rFonts w:ascii="Montserrat" w:eastAsia="Montserrat" w:hAnsi="Montserrat" w:cs="Montserrat"/>
                      <w:b/>
                      <w:bCs/>
                      <w:color w:val="2A2A2A"/>
                      <w:sz w:val="20"/>
                      <w:szCs w:val="20"/>
                    </w:rPr>
                    <w:t>Fachabitur</w:t>
                  </w:r>
                  <w:r>
                    <w:rPr>
                      <w:rStyle w:val="documentbeforecolonspace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: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divdocumenttxtBoldCharacter"/>
                      <w:rFonts w:ascii="Montserrat" w:eastAsia="Montserrat" w:hAnsi="Montserrat" w:cs="Montserrat"/>
                      <w:b/>
                      <w:bCs/>
                      <w:color w:val="2A2A2A"/>
                      <w:sz w:val="20"/>
                      <w:szCs w:val="20"/>
                    </w:rPr>
                    <w:t>Gesundheit und Soziales</w:t>
                  </w:r>
                </w:p>
                <w:p>
                  <w:pPr>
                    <w:pStyle w:val="documentdispBlock"/>
                    <w:spacing w:before="0" w:after="40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txtBoldCharacter"/>
                      <w:rFonts w:ascii="Montserrat" w:eastAsia="Montserrat" w:hAnsi="Montserrat" w:cs="Montserrat"/>
                      <w:b/>
                      <w:bCs/>
                      <w:color w:val="2A2A2A"/>
                      <w:sz w:val="20"/>
                      <w:szCs w:val="20"/>
                    </w:rPr>
                    <w:t>Anne-Frank-Berufskolleg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Düsseldorf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06/2006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</w:rPr>
                    <w:t>07/2008</w:t>
                  </w: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dispBloc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40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documentright-boxsection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30"/>
              <w:gridCol w:w="520"/>
              <w:gridCol w:w="6036"/>
            </w:tblGrid>
            <w:tr>
              <w:tblPrEx>
                <w:tblLayout w:type="fixed"/>
                <w:tblLook w:val="05E0"/>
              </w:tblPrEx>
              <w:tc>
                <w:tcPr>
                  <w:tcW w:w="330" w:type="dxa"/>
                  <w:tcBorders>
                    <w:right w:val="single" w:sz="8" w:space="0" w:color="2A2A2A"/>
                  </w:tcBorders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20" w:lineRule="atLeast"/>
                    <w:ind w:left="0" w:right="0"/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520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20" w:lineRule="atLeast"/>
                    <w:ind w:left="0" w:right="0"/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middle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6036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bordercel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aspose_mlf5bordercell</w:t>
                  </w:r>
                </w:p>
                <w:p>
                  <w:pPr>
                    <w:pStyle w:val="documentbordercel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aspose_mlf5bordercell</w:t>
                  </w:r>
                </w:p>
                <w:p>
                  <w:pPr>
                    <w:pStyle w:val="documentsectionheading"/>
                    <w:pBdr>
                      <w:top w:val="none" w:sz="0" w:space="0" w:color="auto"/>
                      <w:left w:val="none" w:sz="0" w:space="0" w:color="auto"/>
                      <w:bottom w:val="none" w:sz="0" w:space="13" w:color="auto"/>
                      <w:right w:val="none" w:sz="0" w:space="0" w:color="auto"/>
                    </w:pBdr>
                    <w:spacing w:before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69504" behindDoc="0" locked="0" layoutInCell="1" allowOverlap="1">
                        <wp:simplePos x="0" y="0"/>
                        <wp:positionH relativeFrom="column">
                          <wp:posOffset>-444500</wp:posOffset>
                        </wp:positionH>
                        <wp:positionV relativeFrom="paragraph">
                          <wp:posOffset>0</wp:posOffset>
                        </wp:positionV>
                        <wp:extent cx="241003" cy="241137"/>
                        <wp:wrapNone/>
                        <wp:docPr id="100023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3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003" cy="241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headingsectiontitle"/>
                      <w:rFonts w:ascii="Montserrat" w:eastAsia="Montserrat" w:hAnsi="Montserrat" w:cs="Montserrat"/>
                      <w:b/>
                      <w:bCs/>
                      <w:caps/>
                      <w:color w:val="275879"/>
                      <w:spacing w:val="10"/>
                      <w:sz w:val="28"/>
                      <w:szCs w:val="28"/>
                      <w:bdr w:val="none" w:sz="0" w:space="0" w:color="auto"/>
                      <w:vertAlign w:val="baseline"/>
                    </w:rPr>
                    <w:t>ZERTIFIKATE</w:t>
                  </w:r>
                </w:p>
                <w:p>
                  <w:pPr>
                    <w:pStyle w:val="documentsectionparagraphnth-last-child1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line="20" w:lineRule="exac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70528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63500" cy="76148"/>
                        <wp:wrapNone/>
                        <wp:docPr id="100025" name=""/>
                        <wp:cNvGraphicFramePr>
                          <a:graphicFrameLocks xmlns:a="http://schemas.openxmlformats.org/drawingml/2006/main" noChangeAspect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5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ulli"/>
                    <w:numPr>
                      <w:ilvl w:val="0"/>
                      <w:numId w:val="8"/>
                    </w:numPr>
                    <w:spacing w:before="0" w:after="0" w:line="220" w:lineRule="atLeast"/>
                    <w:ind w:left="320" w:right="0" w:hanging="272"/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Montessori-Diplom</w:t>
                  </w:r>
                </w:p>
                <w:p>
                  <w:pPr>
                    <w:pStyle w:val="documentulli"/>
                    <w:numPr>
                      <w:ilvl w:val="0"/>
                      <w:numId w:val="8"/>
                    </w:numPr>
                    <w:spacing w:before="0" w:after="400" w:line="220" w:lineRule="atLeast"/>
                    <w:ind w:left="320" w:right="0" w:hanging="272"/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Berufsbegleitende Qualifizierung zur Erlebnispädagogin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documentright-boxsection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30"/>
              <w:gridCol w:w="520"/>
              <w:gridCol w:w="6036"/>
            </w:tblGrid>
            <w:tr>
              <w:tblPrEx>
                <w:tblLayout w:type="fixed"/>
                <w:tblLook w:val="05E0"/>
              </w:tblPrEx>
              <w:tc>
                <w:tcPr>
                  <w:tcW w:w="330" w:type="dxa"/>
                  <w:tcBorders>
                    <w:right w:val="single" w:sz="8" w:space="0" w:color="2A2A2A"/>
                  </w:tcBorders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20" w:lineRule="atLeast"/>
                    <w:ind w:left="0" w:right="0"/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520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20" w:lineRule="atLeast"/>
                    <w:ind w:left="0" w:right="0"/>
                    <w:rPr>
                      <w:rStyle w:val="documentright-boxsectionlef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middle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6036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bordercel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aspose_mlf5bordercell</w:t>
                  </w:r>
                </w:p>
                <w:p>
                  <w:pPr>
                    <w:pStyle w:val="documentbordercel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vanish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aspose_mlf5bordercell</w:t>
                  </w:r>
                </w:p>
                <w:p>
                  <w:pPr>
                    <w:pStyle w:val="documentsectionheading"/>
                    <w:pBdr>
                      <w:top w:val="none" w:sz="0" w:space="0" w:color="auto"/>
                      <w:left w:val="none" w:sz="0" w:space="0" w:color="auto"/>
                      <w:bottom w:val="none" w:sz="0" w:space="13" w:color="auto"/>
                      <w:right w:val="none" w:sz="0" w:space="0" w:color="auto"/>
                    </w:pBdr>
                    <w:spacing w:before="0" w:line="220" w:lineRule="atLeas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71552" behindDoc="0" locked="0" layoutInCell="1" allowOverlap="1">
                        <wp:simplePos x="0" y="0"/>
                        <wp:positionH relativeFrom="column">
                          <wp:posOffset>-444500</wp:posOffset>
                        </wp:positionH>
                        <wp:positionV relativeFrom="paragraph">
                          <wp:posOffset>0</wp:posOffset>
                        </wp:positionV>
                        <wp:extent cx="253688" cy="241137"/>
                        <wp:wrapNone/>
                        <wp:docPr id="10002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688" cy="241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headingsectiontitle"/>
                      <w:rFonts w:ascii="Montserrat" w:eastAsia="Montserrat" w:hAnsi="Montserrat" w:cs="Montserrat"/>
                      <w:b/>
                      <w:bCs/>
                      <w:caps/>
                      <w:color w:val="275879"/>
                      <w:spacing w:val="10"/>
                      <w:sz w:val="28"/>
                      <w:szCs w:val="28"/>
                      <w:bdr w:val="none" w:sz="0" w:space="0" w:color="auto"/>
                      <w:vertAlign w:val="baseline"/>
                    </w:rPr>
                    <w:t>HOBBYS</w:t>
                  </w:r>
                </w:p>
                <w:p>
                  <w:pPr>
                    <w:pStyle w:val="documentparasvg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0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anchor simplePos="0" relativeHeight="251672576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63500" cy="76148"/>
                        <wp:wrapNone/>
                        <wp:docPr id="100029" name=""/>
                        <wp:cNvGraphicFramePr>
                          <a:graphicFrameLocks xmlns:a="http://schemas.openxmlformats.org/drawingml/2006/main" noChangeAspect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9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ulli"/>
                    <w:numPr>
                      <w:ilvl w:val="0"/>
                      <w:numId w:val="9"/>
                    </w:numPr>
                    <w:spacing w:before="0" w:after="0" w:line="220" w:lineRule="atLeast"/>
                    <w:ind w:left="320" w:right="0" w:hanging="272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KravMaga</w:t>
                  </w:r>
                </w:p>
                <w:p>
                  <w:pPr>
                    <w:pStyle w:val="documentulli"/>
                    <w:numPr>
                      <w:ilvl w:val="0"/>
                      <w:numId w:val="9"/>
                    </w:numPr>
                    <w:spacing w:before="0" w:after="400" w:line="220" w:lineRule="atLeast"/>
                    <w:ind w:left="320" w:right="0" w:hanging="272"/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Montserrat" w:eastAsia="Montserrat" w:hAnsi="Montserrat" w:cs="Montserrat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  <w:t>Bergsteigen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documentright-boxsection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40"/>
            </w:tblGrid>
            <w:tr>
              <w:tblPrEx>
                <w:tblInd w:w="0" w:type="dxa"/>
                <w:tblLayout w:type="fixed"/>
                <w:tblLook w:val="05E0"/>
              </w:tblPrEx>
              <w:trPr>
                <w:cantSplit/>
              </w:trPr>
              <w:tc>
                <w:tcPr>
                  <w:tcW w:w="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Style w:val="documentright-boxsection"/>
                    <w:tblCellSpacing w:w="0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6886"/>
                  </w:tblGrid>
                  <w:tr>
                    <w:tblPrEx>
                      <w:tblInd w:w="0" w:type="dxa"/>
                      <w:tblLayout w:type="fixed"/>
                      <w:tblLook w:val="05E0"/>
                    </w:tblPrEx>
                    <w:trPr>
                      <w:cantSplit/>
                    </w:trPr>
                    <w:tc>
                      <w:tcPr>
                        <w:tcW w:w="688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20" w:lineRule="atLeast"/>
                          <w:ind w:left="300" w:right="0"/>
                          <w:jc w:val="right"/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</w:p>
                      <w:p>
                        <w:pPr>
                          <w:pStyle w:val="divdocumentFIELDSURL"/>
                          <w:pBdr>
                            <w:top w:val="none" w:sz="0" w:space="5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360" w:lineRule="exact"/>
                          <w:ind w:left="300" w:right="0"/>
                          <w:jc w:val="right"/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</w:p>
                      <w:p>
                        <w:pPr>
                          <w:pStyle w:val="gapdivsgtr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/>
                          <w:ind w:left="300" w:right="0"/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color w:val="2A2A2A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color w:val="FFFFFF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500" w:type="dxa"/>
            <w:tcMar>
              <w:top w:w="600" w:type="dxa"/>
              <w:left w:w="0" w:type="dxa"/>
              <w:bottom w:w="600" w:type="dxa"/>
              <w:right w:w="0" w:type="dxa"/>
            </w:tcMar>
            <w:vAlign w:val="bottom"/>
            <w:hideMark/>
          </w:tcPr>
          <w:p>
            <w:pPr>
              <w:pStyle w:val="documentsidepaddingcell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20" w:lineRule="atLeast"/>
              <w:ind w:left="0" w:right="0"/>
              <w:textAlignment w:val="auto"/>
              <w:rPr>
                <w:rStyle w:val="documentsidepaddingcell"/>
                <w:rFonts w:ascii="Montserrat" w:eastAsia="Montserrat" w:hAnsi="Montserrat" w:cs="Montserrat"/>
                <w:color w:val="2A2A2A"/>
                <w:sz w:val="20"/>
                <w:szCs w:val="20"/>
                <w:bdr w:val="none" w:sz="0" w:space="0" w:color="auto"/>
                <w:vertAlign w:val="baseline"/>
              </w:rPr>
            </w:pPr>
          </w:p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before="0" w:after="0" w:line="20" w:lineRule="auto"/>
        <w:rPr>
          <w:rFonts w:ascii="Montserrat" w:eastAsia="Montserrat" w:hAnsi="Montserrat" w:cs="Montserrat"/>
          <w:color w:val="2A2A2A"/>
          <w:sz w:val="20"/>
          <w:szCs w:val="20"/>
          <w:bdr w:val="none" w:sz="0" w:space="0" w:color="auto"/>
          <w:vertAlign w:val="baseline"/>
        </w:rPr>
      </w:pPr>
      <w:r>
        <w:rPr>
          <w:color w:val="FFFFFF"/>
          <w:sz w:val="2"/>
        </w:rPr>
        <w:t>.</w:t>
      </w:r>
      <w:r>
        <w:pict>
          <v:shape id="_x0000_s1028" type="#_x0000_t202" style="width:0;height:0;margin-top:0;margin-left:226pt;mso-position-vertical:bottom;mso-position-vertical-relative:margin;mso-wrap-style:none;position:absolute;z-index:251673600" o:allowincell="f" fillcolor="white" stroked="f">
            <v:fill opacity="1"/>
            <v:path strokeok="f" textboxrect="0,0,21600,21600"/>
            <v:textbox style="mso-fit-shape-to-text:t" inset="0,0,0,0">
              <w:txbxContent>
                <w:tbl>
                  <w:tblPr>
                    <w:tblStyle w:val="documentright-boxsection"/>
                    <w:tblCellSpacing w:w="0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6886"/>
                  </w:tblGrid>
                  <w:tr>
                    <w:tblPrEx>
                      <w:tblInd w:w="0" w:type="dxa"/>
                      <w:tblLayout w:type="fixed"/>
                      <w:tblLook w:val="05E0"/>
                    </w:tblPrEx>
                    <w:tc>
                      <w:tcPr>
                        <w:tcW w:w="688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20" w:lineRule="atLeast"/>
                          <w:ind w:left="0" w:right="0"/>
                          <w:jc w:val="right"/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</w:p>
                      <w:p>
                        <w:pPr>
                          <w:pStyle w:val="divdocumentFIELDSURL"/>
                          <w:pBdr>
                            <w:top w:val="none" w:sz="0" w:space="5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20" w:lineRule="atLeast"/>
                          <w:ind w:left="0" w:right="0"/>
                          <w:jc w:val="right"/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strike w:val="0"/>
                            <w:color w:val="8A8A8A"/>
                            <w:sz w:val="14"/>
                            <w:szCs w:val="14"/>
                            <w:u w:val="none"/>
                          </w:rPr>
                          <w:drawing>
                            <wp:inline>
                              <wp:extent cx="889000" cy="228600"/>
                              <wp:docPr id="100031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31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9000" cy="2286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Style w:val="gapdivsgtr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/>
                          <w:ind w:left="0" w:right="0"/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color w:val="2A2A2A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ocumentsectionparagraphnth-last-child1Character"/>
                            <w:rFonts w:ascii="Montserrat" w:eastAsia="Montserrat" w:hAnsi="Montserrat" w:cs="Montserrat"/>
                            <w:color w:val="2A2A2A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</w:tc>
                  </w:tr>
                </w:tbl>
                <w:p/>
              </w:txbxContent>
            </v:textbox>
            <w10:wrap anchory="margin"/>
          </v:shape>
        </w:pict>
      </w:r>
    </w:p>
    <w:sectPr>
      <w:pgSz w:w="11906" w:h="16838"/>
      <w:pgMar w:top="0" w:right="0" w:bottom="0" w:left="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charset w:val="00"/>
    <w:family w:val="auto"/>
    <w:pitch w:val="default"/>
  </w:font>
  <w:font w:name="Montserrat">
    <w:charset w:val="00"/>
    <w:family w:val="auto"/>
    <w:pitch w:val="default"/>
    <w:sig w:usb0="00000000" w:usb1="00000000" w:usb2="00000000" w:usb3="00000000" w:csb0="00000001" w:csb1="00000000"/>
    <w:embedRegular r:id="rId1" w:fontKey="{2AB8F2A4-73B6-4D37-9A98-2F83CD14A52D}"/>
    <w:embedBold r:id="rId2" w:fontKey="{87DDB2D9-FEB9-452B-80F1-CE77D4150794}"/>
  </w:font>
  <w:font w:name="Symbol">
    <w:charset w:val="00"/>
    <w:family w:val="auto"/>
    <w:pitch w:val="default"/>
  </w:font>
  <w:font w:name="Times New Roman">
    <w:charset w:val="00"/>
    <w:family w:val="auto"/>
    <w:pitch w:val="default"/>
  </w:font>
  <w:font w:name="Wingdings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0000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hybridMultilevel"/>
    <w:tmpl w:val="00000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hybridMultilevel"/>
    <w:tmpl w:val="000000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27587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tLeast"/>
      <w:jc w:val="left"/>
      <w:textAlignment w:val="baseline"/>
    </w:pPr>
    <w:rPr>
      <w:sz w:val="24"/>
      <w:szCs w:val="24"/>
      <w:bdr w:val="none" w:sz="0" w:space="0" w:color="auto"/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/>
      <w:textAlignment w:val="baseline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  <w:bdr w:val="none" w:sz="0" w:space="0" w:color="auto"/>
      <w:vertAlign w:val="baseli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  <w:bdr w:val="none" w:sz="0" w:space="0" w:color="auto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  <w:bdr w:val="none" w:sz="0" w:space="0" w:color="auto"/>
      <w:vertAlign w:val="baseli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  <w:bdr w:val="none" w:sz="0" w:space="0" w:color="auto"/>
      <w:vertAlign w:val="baseli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  <w:bdr w:val="none" w:sz="0" w:space="0" w:color="auto"/>
      <w:vertAlign w:val="baseli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 w:themeShade="7F"/>
    </w:rPr>
  </w:style>
  <w:style w:type="paragraph" w:customStyle="1" w:styleId="documentfontsize">
    <w:name w:val="document_fontsize"/>
    <w:basedOn w:val="Normal"/>
    <w:rPr>
      <w:sz w:val="20"/>
      <w:szCs w:val="20"/>
    </w:rPr>
  </w:style>
  <w:style w:type="character" w:customStyle="1" w:styleId="documentsidepaddingcell">
    <w:name w:val="document_sidepaddingcell"/>
    <w:basedOn w:val="DefaultParagraphFont"/>
  </w:style>
  <w:style w:type="character" w:customStyle="1" w:styleId="documentleft-box">
    <w:name w:val="document_left-box"/>
    <w:basedOn w:val="DefaultParagraphFont"/>
    <w:rPr>
      <w:shd w:val="clear" w:color="auto" w:fill="E9EAEE"/>
    </w:rPr>
  </w:style>
  <w:style w:type="paragraph" w:customStyle="1" w:styleId="documentleft-boxsectionnth-child1">
    <w:name w:val="document_left-box_section_nth-child(1)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bdr w:val="none" w:sz="0" w:space="0" w:color="auto"/>
    </w:rPr>
  </w:style>
  <w:style w:type="paragraph" w:customStyle="1" w:styleId="documentsectionSECTIONPICTparagraphnth-last-child1">
    <w:name w:val="document_section_SECTION_PICT_paragraph_nth-last-child(1)"/>
    <w:basedOn w:val="Normal"/>
  </w:style>
  <w:style w:type="paragraph" w:customStyle="1" w:styleId="documentPICTPic">
    <w:name w:val="document_PICTPic"/>
    <w:basedOn w:val="Normal"/>
    <w:pPr>
      <w:jc w:val="center"/>
    </w:pPr>
  </w:style>
  <w:style w:type="paragraph" w:customStyle="1" w:styleId="documentPICTPicfield">
    <w:name w:val="document_PICTPic_field"/>
    <w:basedOn w:val="Normal"/>
    <w:pPr>
      <w:jc w:val="center"/>
    </w:pPr>
  </w:style>
  <w:style w:type="character" w:customStyle="1" w:styleId="documentPICTPicfieldCharacter">
    <w:name w:val="document_PICTPic_field Character"/>
    <w:basedOn w:val="DefaultParagraphFont"/>
  </w:style>
  <w:style w:type="paragraph" w:customStyle="1" w:styleId="documentleft-boxsectionnth-child1sectionnotsummary">
    <w:name w:val="document_left-box_section_nth-child(1) + section_not(.summary)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bdr w:val="none" w:sz="0" w:space="0" w:color="auto"/>
    </w:rPr>
  </w:style>
  <w:style w:type="paragraph" w:customStyle="1" w:styleId="documentsectioncntc-secheading">
    <w:name w:val="document_section_cntc-sec_heading"/>
    <w:basedOn w:val="Normal"/>
    <w:rPr>
      <w:vanish/>
    </w:rPr>
  </w:style>
  <w:style w:type="paragraph" w:customStyle="1" w:styleId="documentleft-boxheadingIcon">
    <w:name w:val="document_left-box_headingIcon"/>
    <w:basedOn w:val="Normal"/>
    <w:rPr>
      <w:vanish/>
    </w:rPr>
  </w:style>
  <w:style w:type="character" w:customStyle="1" w:styleId="documentheadingsectiontitle">
    <w:name w:val="document_heading_sectiontitle"/>
    <w:basedOn w:val="DefaultParagraphFont"/>
  </w:style>
  <w:style w:type="paragraph" w:customStyle="1" w:styleId="documentheadingsectiontitleParagraph">
    <w:name w:val="document_heading_sectiontitle Paragraph"/>
    <w:basedOn w:val="Normal"/>
    <w:pPr>
      <w:textAlignment w:val="center"/>
    </w:pPr>
  </w:style>
  <w:style w:type="paragraph" w:customStyle="1" w:styleId="documentleft-boxcntc-gap">
    <w:name w:val="document_left-box_cntc-gap"/>
    <w:basedOn w:val="Normal"/>
    <w:rPr>
      <w:vanish/>
    </w:rPr>
  </w:style>
  <w:style w:type="paragraph" w:customStyle="1" w:styleId="documentleft-boxsectionparagraphnth-last-child1">
    <w:name w:val="document_left-box_section_paragraph_nth-last-child(1)"/>
    <w:basedOn w:val="Normal"/>
  </w:style>
  <w:style w:type="character" w:customStyle="1" w:styleId="documentleft-boxiconSvg">
    <w:name w:val="document_left-box_iconSvg"/>
    <w:basedOn w:val="DefaultParagraphFont"/>
  </w:style>
  <w:style w:type="paragraph" w:customStyle="1" w:styleId="documentleft-boxiconRownth-child1iconSvgdiv">
    <w:name w:val="document_left-box_iconRow_nth-child(1)_iconSvg &gt; div"/>
    <w:basedOn w:val="Normal"/>
    <w:pPr>
      <w:pBdr>
        <w:top w:val="none" w:sz="0" w:space="31" w:color="auto"/>
      </w:pBdr>
    </w:pPr>
  </w:style>
  <w:style w:type="character" w:customStyle="1" w:styleId="documentaddressicoTxt">
    <w:name w:val="document_address_icoTxt"/>
    <w:basedOn w:val="DefaultParagraphFont"/>
  </w:style>
  <w:style w:type="paragraph" w:customStyle="1" w:styleId="documentleft-boxiconRownth-child1icoTxtdiv">
    <w:name w:val="document_left-box_iconRow_nth-child(1)_icoTxt &gt; div"/>
    <w:basedOn w:val="Normal"/>
    <w:pPr>
      <w:pBdr>
        <w:top w:val="none" w:sz="0" w:space="31" w:color="auto"/>
      </w:pBdr>
    </w:p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character" w:customStyle="1" w:styleId="documentleft-boxiconRownth-child1icoTxtdivCharacter">
    <w:name w:val="document_left-box_iconRow_nth-child(1)_icoTxt &gt; div Character"/>
    <w:basedOn w:val="DefaultParagraphFont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character" w:customStyle="1" w:styleId="divCharacter">
    <w:name w:val="div Character"/>
    <w:basedOn w:val="DefaultParagraphFont"/>
    <w:rPr>
      <w:bdr w:val="none" w:sz="0" w:space="0" w:color="auto"/>
      <w:vertAlign w:val="baseline"/>
    </w:rPr>
  </w:style>
  <w:style w:type="character" w:customStyle="1" w:styleId="documentaddressiconRownth-last-child1icoTxt">
    <w:name w:val="document_address_iconRow_nth-last-child(1)_icoTxt"/>
    <w:basedOn w:val="DefaultParagraphFont"/>
  </w:style>
  <w:style w:type="table" w:customStyle="1" w:styleId="documentaddress">
    <w:name w:val="document_address"/>
    <w:basedOn w:val="TableNormal"/>
    <w:tblPr/>
  </w:style>
  <w:style w:type="paragraph" w:customStyle="1" w:styleId="documentleft-boxdivsummary">
    <w:name w:val="document_left-box_div_summary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bdr w:val="none" w:sz="0" w:space="0" w:color="auto"/>
    </w:rPr>
  </w:style>
  <w:style w:type="character" w:customStyle="1" w:styleId="documentleft-boxsectionbordercell">
    <w:name w:val="document_left-box_section_bordercell"/>
    <w:basedOn w:val="DefaultParagraphFont"/>
  </w:style>
  <w:style w:type="character" w:customStyle="1" w:styleId="documentleft-boxsectionbordercellborderbottomcell">
    <w:name w:val="document_left-box_section_bordercell_borderbottomcell"/>
    <w:basedOn w:val="DefaultParagraphFont"/>
  </w:style>
  <w:style w:type="table" w:customStyle="1" w:styleId="documentbordertable">
    <w:name w:val="document_bordertable"/>
    <w:basedOn w:val="TableNormal"/>
    <w:tblPr/>
  </w:style>
  <w:style w:type="paragraph" w:customStyle="1" w:styleId="documentsectionsumm-secheading">
    <w:name w:val="document_section_summ-sec_heading"/>
    <w:basedOn w:val="Normal"/>
    <w:rPr>
      <w:vanish/>
    </w:rPr>
  </w:style>
  <w:style w:type="paragraph" w:customStyle="1" w:styleId="documentleft-boxparagraphsinglecolumn">
    <w:name w:val="document_left-box_paragraph_singlecolumn"/>
    <w:basedOn w:val="Normal"/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paragraph" w:customStyle="1" w:styleId="documentsection">
    <w:name w:val="document_section"/>
    <w:basedOn w:val="Normal"/>
  </w:style>
  <w:style w:type="paragraph" w:customStyle="1" w:styleId="documentsectionleftpadding">
    <w:name w:val="document_sectionleftpadding"/>
    <w:basedOn w:val="Normal"/>
    <w:rPr>
      <w:vanish/>
    </w:rPr>
  </w:style>
  <w:style w:type="paragraph" w:customStyle="1" w:styleId="documentsectionmiddlepadding">
    <w:name w:val="document_sectionmiddlepadding"/>
    <w:basedOn w:val="Normal"/>
    <w:rPr>
      <w:vanish/>
    </w:rPr>
  </w:style>
  <w:style w:type="paragraph" w:customStyle="1" w:styleId="documentsectionrightpadding">
    <w:name w:val="document_sectionrightpadding"/>
    <w:basedOn w:val="Normal"/>
  </w:style>
  <w:style w:type="paragraph" w:customStyle="1" w:styleId="documentsectionheading">
    <w:name w:val="document_section_heading"/>
    <w:basedOn w:val="Normal"/>
    <w:pPr>
      <w:pBdr>
        <w:bottom w:val="none" w:sz="0" w:space="13" w:color="auto"/>
      </w:pBdr>
    </w:pPr>
  </w:style>
  <w:style w:type="paragraph" w:customStyle="1" w:styleId="documentleft-boxparasvgdiv">
    <w:name w:val="document_left-box_parasvgdiv"/>
    <w:basedOn w:val="Normal"/>
    <w:rPr>
      <w:vanish/>
    </w:rPr>
  </w:style>
  <w:style w:type="character" w:customStyle="1" w:styleId="singlecolumnspanpaddedlinenth-child1">
    <w:name w:val="singlecolumn_span_paddedline_nth-child(1)"/>
    <w:basedOn w:val="DefaultParagraphFont"/>
  </w:style>
  <w:style w:type="paragraph" w:customStyle="1" w:styleId="documentulli">
    <w:name w:val="document_ul_li"/>
    <w:basedOn w:val="Normal"/>
    <w:pPr>
      <w:pBdr>
        <w:left w:val="none" w:sz="0" w:space="4" w:color="auto"/>
      </w:pBdr>
    </w:pPr>
  </w:style>
  <w:style w:type="paragraph" w:customStyle="1" w:styleId="documentsectionnotmulti-para-hiltnotmulti-section-hiltmulti-para-opt">
    <w:name w:val="document_section_not(.multi-para-hilt)_not(.multi-section-hilt)_multi-para-opt"/>
    <w:basedOn w:val="Normal"/>
    <w:rPr>
      <w:vanish/>
    </w:rPr>
  </w:style>
  <w:style w:type="paragraph" w:customStyle="1" w:styleId="divdocumenttxtBold">
    <w:name w:val="div_document_txtBold"/>
    <w:basedOn w:val="Normal"/>
    <w:rPr>
      <w:b/>
      <w:bCs/>
    </w:rPr>
  </w:style>
  <w:style w:type="paragraph" w:customStyle="1" w:styleId="documentsectionskill-secnth-last-child1scspdiv">
    <w:name w:val="document_section_skill-sec_nth-last-child(1)_scspdiv"/>
    <w:basedOn w:val="Normal"/>
    <w:rPr>
      <w:vanish/>
    </w:rPr>
  </w:style>
  <w:style w:type="paragraph" w:customStyle="1" w:styleId="documentsidepaddingcellParagraph">
    <w:name w:val="document_sidepaddingcell Paragraph"/>
    <w:basedOn w:val="Normal"/>
    <w:pPr>
      <w:pBdr>
        <w:top w:val="none" w:sz="0" w:space="30" w:color="auto"/>
        <w:bottom w:val="none" w:sz="0" w:space="30" w:color="auto"/>
      </w:pBdr>
    </w:pPr>
  </w:style>
  <w:style w:type="character" w:customStyle="1" w:styleId="documentright-box">
    <w:name w:val="document_right-box"/>
    <w:basedOn w:val="DefaultParagraphFont"/>
  </w:style>
  <w:style w:type="paragraph" w:customStyle="1" w:styleId="documentright-boxsectionnth-child1">
    <w:name w:val="document_right-box_section_nth-child(1)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bdr w:val="none" w:sz="0" w:space="0" w:color="auto"/>
    </w:rPr>
  </w:style>
  <w:style w:type="paragraph" w:customStyle="1" w:styleId="documentright-boxsectionnth-child1firstparagraph">
    <w:name w:val="document_right-box_section_nth-child(1)_firstparagraph"/>
    <w:basedOn w:val="Normal"/>
  </w:style>
  <w:style w:type="paragraph" w:customStyle="1" w:styleId="documentname">
    <w:name w:val="document_name"/>
    <w:basedOn w:val="Normal"/>
    <w:pPr>
      <w:pBdr>
        <w:bottom w:val="none" w:sz="0" w:space="4" w:color="auto"/>
      </w:pBdr>
      <w:spacing w:line="700" w:lineRule="atLeast"/>
    </w:pPr>
    <w:rPr>
      <w:b/>
      <w:bCs/>
      <w:caps/>
      <w:color w:val="275879"/>
      <w:sz w:val="60"/>
      <w:szCs w:val="60"/>
    </w:rPr>
  </w:style>
  <w:style w:type="character" w:customStyle="1" w:styleId="documentright-boxsectionleftpadding">
    <w:name w:val="document_right-box_sectionleftpadding"/>
    <w:basedOn w:val="DefaultParagraphFont"/>
  </w:style>
  <w:style w:type="paragraph" w:customStyle="1" w:styleId="documentright-boxsectionleftpaddingParagraph">
    <w:name w:val="document_right-box_sectionleftpadding Paragraph"/>
    <w:basedOn w:val="Normal"/>
    <w:pPr>
      <w:pBdr>
        <w:right w:val="single" w:sz="8" w:space="0" w:color="2A2A2A"/>
      </w:pBdr>
    </w:pPr>
  </w:style>
  <w:style w:type="character" w:customStyle="1" w:styleId="documentright-boxsectionmiddlepadding">
    <w:name w:val="document_right-box_sectionmiddlepadding"/>
    <w:basedOn w:val="DefaultParagraphFont"/>
  </w:style>
  <w:style w:type="character" w:customStyle="1" w:styleId="documentright-boxsectionrightpadding">
    <w:name w:val="document_right-box_sectionrightpadding"/>
    <w:basedOn w:val="DefaultParagraphFont"/>
  </w:style>
  <w:style w:type="paragraph" w:customStyle="1" w:styleId="documentright-boxbordertable">
    <w:name w:val="document_right-box_bordertable"/>
    <w:basedOn w:val="Normal"/>
    <w:rPr>
      <w:vanish/>
    </w:rPr>
  </w:style>
  <w:style w:type="paragraph" w:customStyle="1" w:styleId="documentbordercell">
    <w:name w:val="document_bordercell"/>
    <w:basedOn w:val="Normal"/>
  </w:style>
  <w:style w:type="paragraph" w:customStyle="1" w:styleId="documentright-boxparagraph">
    <w:name w:val="document_right-box_paragraph"/>
    <w:basedOn w:val="Normal"/>
  </w:style>
  <w:style w:type="paragraph" w:customStyle="1" w:styleId="documentparasvgdiv">
    <w:name w:val="document_parasvgdiv"/>
    <w:basedOn w:val="Normal"/>
  </w:style>
  <w:style w:type="paragraph" w:customStyle="1" w:styleId="documentsinglecolumnnotadnlLnks">
    <w:name w:val="document_singlecolumn_not(.adnlLnks)"/>
    <w:basedOn w:val="Normal"/>
  </w:style>
  <w:style w:type="paragraph" w:customStyle="1" w:styleId="documentdispBlock">
    <w:name w:val="document_dispBlock"/>
    <w:basedOn w:val="Normal"/>
  </w:style>
  <w:style w:type="character" w:customStyle="1" w:styleId="divdocumenttxtBoldCharacter">
    <w:name w:val="div_document_txtBold Character"/>
    <w:basedOn w:val="DefaultParagraphFont"/>
    <w:rPr>
      <w:b/>
      <w:bCs/>
    </w:rPr>
  </w:style>
  <w:style w:type="character" w:customStyle="1" w:styleId="documentparentContainerright-boxsectionexperienceparagraphsinglecolumndispBlocktotl-expr">
    <w:name w:val="document_parentContainer_right-box_section_experience_paragraph_singlecolumn_dispBlock_totl-expr"/>
    <w:basedOn w:val="DefaultParagraphFont"/>
    <w:rPr>
      <w:b/>
      <w:bCs/>
      <w:color w:val="FFFFFF"/>
    </w:rPr>
  </w:style>
  <w:style w:type="paragraph" w:customStyle="1" w:styleId="documentjoblineullinth-child1">
    <w:name w:val="document_jobline_ul_li_nth-child(1)"/>
    <w:basedOn w:val="Normal"/>
  </w:style>
  <w:style w:type="paragraph" w:customStyle="1" w:styleId="documentsectionparagraphnth-last-child1">
    <w:name w:val="document_section_paragraph_nth-last-child(1)"/>
    <w:basedOn w:val="Normal"/>
  </w:style>
  <w:style w:type="table" w:customStyle="1" w:styleId="documentright-boxsectionnth-child1section">
    <w:name w:val="document_right-box_section_nth-child(1) + section"/>
    <w:basedOn w:val="TableNormal"/>
    <w:tblPr/>
  </w:style>
  <w:style w:type="character" w:customStyle="1" w:styleId="documentbeforecolonspace">
    <w:name w:val="document_beforecolonspace"/>
    <w:basedOn w:val="DefaultParagraphFont"/>
    <w:rPr>
      <w:vanish/>
    </w:rPr>
  </w:style>
  <w:style w:type="table" w:customStyle="1" w:styleId="documentright-boxsection">
    <w:name w:val="document_right-box_section"/>
    <w:basedOn w:val="TableNormal"/>
    <w:tblPr/>
  </w:style>
  <w:style w:type="character" w:customStyle="1" w:styleId="documentsectionparagraphnth-last-child1Character">
    <w:name w:val="document_section_paragraph_nth-last-child(1) Character"/>
    <w:basedOn w:val="DefaultParagraphFont"/>
  </w:style>
  <w:style w:type="paragraph" w:customStyle="1" w:styleId="divdocumenttxtrightfieldsign">
    <w:name w:val="div_document_txtright + field_sign"/>
    <w:basedOn w:val="Normal"/>
    <w:pPr>
      <w:jc w:val="right"/>
    </w:pPr>
  </w:style>
  <w:style w:type="paragraph" w:customStyle="1" w:styleId="divdocumentFIELDSURL">
    <w:name w:val="div_document_FIELD_SURL"/>
    <w:basedOn w:val="Normal"/>
    <w:pPr>
      <w:pBdr>
        <w:top w:val="none" w:sz="0" w:space="5" w:color="auto"/>
      </w:pBdr>
    </w:pPr>
  </w:style>
  <w:style w:type="paragraph" w:customStyle="1" w:styleId="gapdivsgtr">
    <w:name w:val="gapdivsgtr"/>
    <w:basedOn w:val="Normal"/>
    <w:pPr>
      <w:spacing w:line="200" w:lineRule="atLeast"/>
    </w:pPr>
  </w:style>
  <w:style w:type="table" w:customStyle="1" w:styleId="documentparentContainer">
    <w:name w:val="document_parentContainer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 xmlns:a="http://schemas.openxmlformats.org/drawingml/2006/main"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Bach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1079ebb0-ea31-4231-821d-4c0af4867878</vt:lpwstr>
  </property>
  <property fmtid="{D5CDD505-2E9C-101B-9397-08002B2CF9AE}" pid="3" name="x1ye=0">
    <vt:lpwstr>4E4AAB+LCAAAAAAAAAMU2LWRhQAAANGCCHALkY+7Q4a7O9XfXA07s8HDfySHUSyGMbhAUTQP8zgOswyMQDzC4QwdvJJ0HcYoojWldIJ55NjNS5HloRuKVlkwTcLdLMEjHm9PK3NThASy5+d48YpJv37t37/ohgoFvMw8+tWxi/FXi9JnxcvK/WvFqHfli/PJhsUjUOB1xYDCk76j1vVIC/2iGyJ/0twPOnDB7ky56oBkpWx5OJtCOMihfGSNT48</vt:lpwstr>
  </property>
  <property fmtid="{D5CDD505-2E9C-101B-9397-08002B2CF9AE}" pid="4" name="x1ye=1">
    <vt:lpwstr>StYojHmQ+bNA7I15YJtRI7cPG6pdkzrIYvBEwg2utlE3HGK+igi6OOJAzeBO8h1QVlgR2y69CHvD9Ye4RgFPTp9oQEYvH27g+a/Es8hzYeVUPy/pvDmkXQsBhQyGVQiiO1eEEA4Kk4CxXRH41gbuNk3lf4jp382izLnhSo/JySnKJnSI/u1p8fS+et6oCKyWn/qfkU7W9uRjxKbtQx8sd4hqCtE3L+96sFbNf6+2DDnBfId8asWf+Nhm7XkIpN9</vt:lpwstr>
  </property>
  <property fmtid="{D5CDD505-2E9C-101B-9397-08002B2CF9AE}" pid="5" name="x1ye=10">
    <vt:lpwstr>vjnW6SjW5oCohbJpQjNDWoZkyIIqvtO2q+ouB4NUvayrf8bxWFm7aJ1e1NT8IAEK7L5GsoTNiFdOMj7M3SSX/kQllCz0DtFPLN+fRg/UY1vAc30KWtiHKXWW3O1Ig3V27SbCPr2KsNmGTElSDqOSN59Ni11+Jccuoea83qfkQYpY0unAv6dOV1H8cE2QJiHrX2jO0coIthFPoNYq20Ur68Glj8hC8/pLTqG0lxVqA8WmypSHICkqUUXYa6rLfph</vt:lpwstr>
  </property>
  <property fmtid="{D5CDD505-2E9C-101B-9397-08002B2CF9AE}" pid="6" name="x1ye=11">
    <vt:lpwstr>bpZh4gWDnOr95dPiQt7da2meDOXIb1bV9izuRtIchhJozzylavys4qVsoOGA02yuCj6BlIb83CEUtDnwvsERKbIOgNFjFpzQp8cEThJ4yfosoXKEZuY0y4pFKSKSinPIlR59i6QanWEjfvcwKnCE3IbJhBd/NDCyZx3Xsk7DAXXFjHn8kbR32MxAX4En24b1IU5ftPbbEBVXFcSzPNgVLXthMP9rexC8TGSNb8vf6z6isfp2tdfjMvjh1XrVJT6</vt:lpwstr>
  </property>
  <property fmtid="{D5CDD505-2E9C-101B-9397-08002B2CF9AE}" pid="7" name="x1ye=12">
    <vt:lpwstr>qPDCJ2zxvVeoY6tF5ATRaMMaRreFYhCUKg/EUGNQbWLY76C1qvPRjhBD3XmUzgbeR/92343SRQ312f5JfqFXaqys6QJ4X24IicwBE4eRKeetN7AoFWVaMgdILg/leZFG67Dr1GY2g/32mXWL9Yqg+HB968ddWh/kDeADBFGIZXk+MKxAj7xOzMgGXqKztcX1pEx8l7IhxAmtlsoW6YlKHvSmLDcLSp7XSlBytzcVU8sihw8uJDkoTQXqbZJDvas</vt:lpwstr>
  </property>
  <property fmtid="{D5CDD505-2E9C-101B-9397-08002B2CF9AE}" pid="8" name="x1ye=13">
    <vt:lpwstr>WEcG0GYdzyUj5Y+dMWkhA3aZzBspRrmnVWS+XWwK3Vg5WFyVfxYqAxC8Ka1peN4dXQ5piW41PDaomOy0nNFmQnxx+syJkCtgKSC40wrMZBkIRN/h8SNojSlnmsxBuJVd9t6Hu3z2QY+sTwWnxK+NToV3WytZ9PFig6hF7UPYNSE2haVVwROEZuctjKBFlxPWlxtbv6waMj0IQagMT93AmLPQ1BxDuzgoVC5YvVnYsgg1Z+NZC8FmMctO0zCuCEA</vt:lpwstr>
  </property>
  <property fmtid="{D5CDD505-2E9C-101B-9397-08002B2CF9AE}" pid="9" name="x1ye=14">
    <vt:lpwstr>BlbRvG7zU+kFkbji+XQ4I7gDfvEyWIgSQZsg0pk+x6aFhUyAEzvhibn3o/6W7iOiSXeULm112SvABJSmHlO6xtU86gqA97/af0A1BUu5H5HDNymbDCfm6XVFcuPqmM4Kk+gOAIak+SoZ1Tl3SSSH5MOD9tQrHw8wO0HXsy6IPbY1Xsh8kH8Zjr8DW03pbeQxyCIYP6masB3u60NBRbNDtjqJZbGqKXg9XHnaAzdpVVVDsJjmCj7lkwsAXI3rKSM</vt:lpwstr>
  </property>
  <property fmtid="{D5CDD505-2E9C-101B-9397-08002B2CF9AE}" pid="10" name="x1ye=15">
    <vt:lpwstr>EUuubH9tsXqVNx7N9byDZf1BFAkIAWQaFdL0J21qJKZeOmVtqZR05QH6Vnlc1wwW4dttX9unh8Dx+UwsWl2Q6ps0xrU9lEyysma5nxp+pbVMANwTS9Aa9Sam/SXtCmWkL2f+cY0aytNF1s6pWl8RRaX7Rnldo7yHYUHVS1dlEFJLql1a2HP/etphZwX9DMwKKvPqLXppx5+APVDFsCidzRKENwG23OMyzKYl3Gb0iwNCCBlT/jyEDxEM2UG2zjg</vt:lpwstr>
  </property>
  <property fmtid="{D5CDD505-2E9C-101B-9397-08002B2CF9AE}" pid="11" name="x1ye=16">
    <vt:lpwstr>N7GwIKtTjf46L+I14yDiR1ZbERrm25BQ7sfZWvUal21Q2kr3rVHSQ+WkstufYpDrdN5mdwm0tllxLzOJtgMJ14RHg5lCce7bf/RPqgnwTM1WlUtLHDwfQefmxQgf1iBp7jWrWb0rOFpt5rWzMNjT28j6IRnacn8uYn/tBzPJ4R3LT//VbjQA9eNHXJSmnyOFwRKBIrlvleHrdYzqHHaWZOj5e1KRauiOvD1Gzik0Rybfa+r4MqqvWAQD8klZpFF</vt:lpwstr>
  </property>
  <property fmtid="{D5CDD505-2E9C-101B-9397-08002B2CF9AE}" pid="12" name="x1ye=17">
    <vt:lpwstr>rj1jdWWBC7WpG7Tto1Cpi90IKgB5HF+AUzsxqX190IzXabtkdDj52+gKCJ/v21vo4KS3v5gkEd9lTQ1+ULN2kUhSr5xxCkAMN0/oT8vcdK87dAdkw1LmVf4/yO5owQX7Qr+v6ksflMVlSNGw5t/dYUDaCiiPGx141faxBR78CJQB0ah3QjEJqVaMokVqUvi/xH8vh5fhlIjsD7qa9iW+t0AZox0QRrhfPluAF5HvDmbzReEi0bXJ0M9/QFXZWLp</vt:lpwstr>
  </property>
  <property fmtid="{D5CDD505-2E9C-101B-9397-08002B2CF9AE}" pid="13" name="x1ye=18">
    <vt:lpwstr>4vtUJjgoHFhO/5NGPXoqYEyucTUt1x2mFU+qSekn2GrHlpfa3PTqsK9ArRXUxVXkUaTYLt5q+RkI7LHXq58S/Sp6yQ+IVxD6WuiTgW/ZasKdkOJ4cyM/nHIn0c/tQyDhwge/TB1iTPc/0tFBFy6qe594Kjp2aJxVjYUGw5Vn5t0MSWwUsCTLTheLNK0wArpnubsxHnwBTXq8v0kH37kMPxmXr+eg5RqLI/VMjBbIDG064Dd5FqDPaziJVHJYybq</vt:lpwstr>
  </property>
  <property fmtid="{D5CDD505-2E9C-101B-9397-08002B2CF9AE}" pid="14" name="x1ye=19">
    <vt:lpwstr>PGAJFL4wjDNlDfXqJPRgj7wTwfbzjnF/NgwdGol4Fh/9uxxrnmNMFFw32X8KMgCEAuF16GTPSrFRwSrGDcokwwFUZ45Y/WK4BD/KeQ6CX7cAvbeFZ7XJLiHPaKVuKAYYX6bNU0R22DI+S3aVh1tnfzpUqdFD2gUMQ3nzlLOV4RiXztLRSmhgEFlI/bGPt1lhnevigJrW7B3HMA7TUJUL0laS3SqYWEQGk6wPKaVhHre47EucxKvBIK9Oak1a/7K</vt:lpwstr>
  </property>
  <property fmtid="{D5CDD505-2E9C-101B-9397-08002B2CF9AE}" pid="15" name="x1ye=2">
    <vt:lpwstr>NUI0Xt+2sxnHaLi4MXqmVDYfboem/hdWVk84pSDW8Gmq7TnoJ5HZxdTrlaEzdjiGvqMiSWfT7BEQSAwjxIzxAdSYPRoEfkOMLTovMChq0fdcFJgAMUb/xTrevaOBtx0STAfs1BVB1imIpcex4vQqBXMFiMQwTZd0UyNUQU9skbeJjgKJHlcMeMHLM84XuTvuILPsUvW5F0gxi4yzYyePl8maDnvfi3vmFXISCPx4DyV4IZ7QD4qqcouuZyMTnJY</vt:lpwstr>
  </property>
  <property fmtid="{D5CDD505-2E9C-101B-9397-08002B2CF9AE}" pid="16" name="x1ye=20">
    <vt:lpwstr>aGZBosnWgJjhsuIJQKFhSbKpN6IrQkZz1gGAEmoIGcoOvQ99uODOgmLpsGFQOQXZndKWFTbRPjAx20XBi9qinAy1AUGiH7GcXkThwaP1Gb/A/6LTs5rypxwhqm8e7PWezgIva9P+x7OyMTSQIzA1x1QaUhBI8rxMimCw3w+BABFSY3AazvuzOAzI1fNGb2LX2MnZ/EHB5mBrpLr2TJq7X+UTbyGC3hSxQOdVH8Qsa9GhEI2mpTLrmK+OlyayG8Z</vt:lpwstr>
  </property>
  <property fmtid="{D5CDD505-2E9C-101B-9397-08002B2CF9AE}" pid="17" name="x1ye=21">
    <vt:lpwstr>Vvp6C0z5I+Ijk+ZtqPJo1Yuh5mxSiHK+spbHB7FuJGe41YWBtQxwR+YDhKUAmAV8Ulxc1uI4La6JA3ZNGq/H6B2lCKiDJ7Xmy5Cer6h4dcyvijTggOXqoSvZkz826mwz1SN50VFvumkNGQv8zGgRbFUn+mcHOzODxNs6v+X3Wj7bcLHXFT9n2qFO3QP28grtAvju9unxDNxNKxbJikxOc5xBBuD9B65JHopL3p2/iB219sGtXcZ6oGEyquX4XZf</vt:lpwstr>
  </property>
  <property fmtid="{D5CDD505-2E9C-101B-9397-08002B2CF9AE}" pid="18" name="x1ye=22">
    <vt:lpwstr>hUZnK9XknJDF6zO7EUvBp3Yh+NZ7fnNTkKfoisSH88lXq2n+VZ3flYXBWBD4dScoaBQH87nl3R156rCnTP6eAcSjUJbfdaZ2pbFAmMtc7hhjM/hZWDheFBPmUydQVJctjVpZ6a+mEdx5mCS+/Q2ll2X10BHSWU9eZG3DQt+gHZxf0YSSGvdyr3sAtY19UaHXRdsq8MRVoh44xxYz7KKfnrDcK7ymELv4jAgtN2aLXOqhrnKpt1kBk/0AiHYzLeQ</vt:lpwstr>
  </property>
  <property fmtid="{D5CDD505-2E9C-101B-9397-08002B2CF9AE}" pid="19" name="x1ye=23">
    <vt:lpwstr>oD2wk+vggcgWWUitjxu5lHVT8MUBbqR7j7IwyoMBPYkPgbBrr3evPo8QFm0Vo/ui1CHdupIBhxHBjA6tRw4Sro/SVB4h6Ghu6Q4Jn9lJtbq+BTRTFu4fMt/5IeTFFyQHGWdmlwjyoLhyypFJhVDnxbZaxLZ+Pz8DtRNjBb4uuZnroHBFBXeGUZTTcJGYtPjvMaWcxWP+RFsJoG4xCtYhQ2DGjQY7R/LceKx16ufH8G/IluZi2+7V1EyzNwPJrTk</vt:lpwstr>
  </property>
  <property fmtid="{D5CDD505-2E9C-101B-9397-08002B2CF9AE}" pid="20" name="x1ye=24">
    <vt:lpwstr>TUw6i2XHIXQ1/Jhp+OxdImhzvfW7UfUbj0HtgJ7bTXUGEfvQkccdLyNBaT469MVCfUGmRC0HJLMcW+mWiEpKX5227JFYWMC5W1VorSxosaP2Qg8nm9ZBmKpocQQCqydgPsRpOd3dKqMUTZhsdMaL4ZMsBeH8hVtbRakkuciEuhWu3QDSu+XTl7tKciB8fvROgNH0oyxVItHABrAFomfZda1vj7gKDj4Tg6/7R2M/YvZP014dxJ9IfHrSpKE3YTL</vt:lpwstr>
  </property>
  <property fmtid="{D5CDD505-2E9C-101B-9397-08002B2CF9AE}" pid="21" name="x1ye=25">
    <vt:lpwstr>81io78BRsRxahR3KY7FvrJAWt38wL/FHfwa0lGdKOlIWrcLoLSy3mqTWvrapEnW4jBx54vYYYi0YLKmZyzubU4YPuF50UaUX6HP812Su3v0uJdAVHEm3RoY1xcGF0OPf29k8YOXwpKhQb9dZ4SLOLFmQ2aA9yj9xD5scOTLeQexAjFHO673CI6XXEjlINevM00VKFjkvCp23giIZP+afghgkj4Z3vt9j2ZyeZac8gX0IzBnXblwzsPBQro06Vju</vt:lpwstr>
  </property>
  <property fmtid="{D5CDD505-2E9C-101B-9397-08002B2CF9AE}" pid="22" name="x1ye=26">
    <vt:lpwstr>43oOQPmJ9fuIEChr+/EqHw0m0bCIhk5GkkcG0BsmTIRCuVlTDNhlcTcoB9nXQkxIXzKyQIb7/WjQBjjZya81VGktmRSmYaQSPalZHtKlTbRt3BVdcyd5gc4b7Re7kgS+21NmDSFLqYg07c/aFxFdszRSx0/nzZQII9EARTiua8Hbp8fwrJcotF8fDT47lATa7RUlM7aMCGTNWS7vQg2BlK/6GG+wVzDtYFLJ1f4Sm65rywopJjYzxMZRZW5Hlt8</vt:lpwstr>
  </property>
  <property fmtid="{D5CDD505-2E9C-101B-9397-08002B2CF9AE}" pid="23" name="x1ye=27">
    <vt:lpwstr>VAuf8wVrkF93m0br6LViRyNRG88ACE+hQavaXOfHzXfsVvlYdoZF8QKOVEozASHSewNwxESGXhR+6MRzcCiRBGPZiA+g78QgGU6cpmhk9ZGwJQ2p1Z9L2UWKqfgTq1Azh5SZTysxpOzZCF9TB5ItKhaCeegQxKesaijMeYOJMrhkGoHm1iBv08/SWWTC0dciF9aGPBmZpVrmlNIX5+JpzURUmjhkA8VY2EBqmHLSVf5dqNEVeqxDYocfinkUWej</vt:lpwstr>
  </property>
  <property fmtid="{D5CDD505-2E9C-101B-9397-08002B2CF9AE}" pid="24" name="x1ye=28">
    <vt:lpwstr>v79DZ1KNsjr94usOvRH8xQOmQ5aWpsxSHs7YMEa5ETlEi2REKxap1x3LxQkVVwt0FVtiZFw0Xl6KxUXwqFQFosh6NNBZ8QzBqiVTlsYP7GeNkX8ZyZQBIvjHC6O8hnuQUs7f4i6YT2mpA5FwUW8lsZ457kYN/Httu6BDELh59a3OIaf79IdiWoINVJBersbKgSM8aQpfYztllyWh1HZqkVvxM3HbcD3yzAEfKYDqlcvyL4/xQ6d/QgtG1pGMvyK</vt:lpwstr>
  </property>
  <property fmtid="{D5CDD505-2E9C-101B-9397-08002B2CF9AE}" pid="25" name="x1ye=29">
    <vt:lpwstr>KvYSlqHH4uTXL6AnAjriUodkNbTRHzDvsa/qVD0s+w+iWPqafLzt0x7lDarYJXe3T933j/Ng2ln95pLdaQJp4353P2U+1D8pbHH10jMm4Bd0g4HUh7IUj0JzgVGj5FqjJF4fwr5xlo616OcwUkDyf6kp/zSUxpn0kUJTBwfxp6B6zWV++E44o4iU8p5fOzTD9zNII3dtLpdV77zP+QTJlBTAKp/WsNJ0w2rsN8d8VYVg53vwUgxLEiIIfBcfX9c</vt:lpwstr>
  </property>
  <property fmtid="{D5CDD505-2E9C-101B-9397-08002B2CF9AE}" pid="26" name="x1ye=3">
    <vt:lpwstr>2DnD6as8WqZiMRpijscRYJexBbhM8CrgheKi8T4Iyh+3WGwoXPsLc+nQOBfTnCM2ITslWi9GM/kcYb4XhXKTgop+JPpyaAy35feeDFsr22rz83XbDnfHHnMQh0eEDirKwlX14YBnE4WjNmVqgqMfVOOrgLkjBuVYYZiJfYzwoBjOZ5peU/RVCJvBbu+g2Vs32PmEmRxfs+bKmleBv2hd+QyEFGb7CEcM9r7zUf6fWh5q4seWZmXitYB9KlvE4L6</vt:lpwstr>
  </property>
  <property fmtid="{D5CDD505-2E9C-101B-9397-08002B2CF9AE}" pid="27" name="x1ye=30">
    <vt:lpwstr>dqZCgMn4JW1xRVJ/N3YIxYBz3Y3LrBL4b22eYX3ZuDOUtfqBNL4z/X1g20pH2WFZeYboDf4APC8BjA2zMXvRG9GXn5RyJCauvdTxUCWyy1CTCE71Fpy7DmYTOnaCRhfbPDiAsxJuPJSV4GLBcXHm6R+6PE1LFM9sXB6ANtaFu3Kpwhi6Hclsxnr7hJcruMgC4B0JFQHvT0y8xJ4ieNP6zVJHWAIQmnr5E4wHQU0lJyQ9zC50JNZa8Ucx9mDlTo7</vt:lpwstr>
  </property>
  <property fmtid="{D5CDD505-2E9C-101B-9397-08002B2CF9AE}" pid="28" name="x1ye=31">
    <vt:lpwstr>dZh123aGV00Sco8Ak8loQ4VllliQDfZOgqnczU1Uh/wKViOuKHmEl/SgCMffTxxnbN1tiF9jHqpfAbis5dZESItZXu8XtaqJNqICrhy1YLImNpLOX7DOx3PhAKwZtXyFI+IhMSIfksn59+cnzT9TI48ftzdQnvhfO0KphecjJaMnxeNxqbrnCaALxs6Kew91Vvc+EuFJ+Jv+Rq9DXHTIDyEB6DT/EmKnMQJsCTO5XrYehlkb9igULpdUguqmZnF</vt:lpwstr>
  </property>
  <property fmtid="{D5CDD505-2E9C-101B-9397-08002B2CF9AE}" pid="29" name="x1ye=32">
    <vt:lpwstr>yKHxbm5cquGX5UNNXg6W8hZjXpfRCBt4h6X+oVRPlr6KB01vx/q/84Jq8fyQpezghq6lVPGDyfpRvLUSfrvb5WsSHBsAA2qEue8B9D0tmsz4DGIVDPxesTpQkgPogKsqG0tOQfTYOVk0FE1+wPsbEgsGznh32QoboE0uJT4qxAkI1Sld8CAca9Pi7ToVkdE7ZIvljObSPqiTlT4emaFNe5H7BVnXZo5GnLu+U8JD0caoopd8beIK9zkgiZ3DeWx</vt:lpwstr>
  </property>
  <property fmtid="{D5CDD505-2E9C-101B-9397-08002B2CF9AE}" pid="30" name="x1ye=33">
    <vt:lpwstr>XDHMXxZOCMD8FhF8DoZlvkxo+NMqVVr66twqvt2rcvVFashvBIgXMN8tINGdqJrpKLpXm91aIZhJPdeQpoBUwk4g7VIVm9Mwu9LFROK/wAzc9bc6iDd/L5KhGQAY/XSo5Ong0RcXT8YxyZVAAV0wPlMuIkI99l8lZtzjTHVIDlDe7W506CRZPXKXW07eRoKe/EMitEQ2W58cEF15zcP8LjxTxZyDYUaiaqi5XbBzukS7SVZEjFMKA/RhVlRTfEU</vt:lpwstr>
  </property>
  <property fmtid="{D5CDD505-2E9C-101B-9397-08002B2CF9AE}" pid="31" name="x1ye=34">
    <vt:lpwstr>N27G1euXYEZXasls6Y51ZVYcnvA12PLpltvtzzA2sMbYNKKtWvlPtCPRMz4gL0oy52GcX+MPN3a/UtTF0It2+6qOrr+GU3vhOdMvWGoxs0ekW7rkmzg1VadivzjdzRBDkzNMRWjfmbLcu9vo4FT5uTGuwattUUN+A7Gv4XDI/sOyQg0Hatend3OQna/Hps2qk3CMwTpmpkOhpBMOjiRFarjOQeUAMtz6rUbA5TNZau/1pvJg/WAOect+b+I0qiL</vt:lpwstr>
  </property>
  <property fmtid="{D5CDD505-2E9C-101B-9397-08002B2CF9AE}" pid="32" name="x1ye=35">
    <vt:lpwstr>otoxEKYjSDJDwREYEuCl6bBQ8yYo3xC/QmWuYsAfpmfK5qsAIBFcIPlujgOjmrfz9Jx20b3i8q5IZg2YOWEOc/NEFPYM/6+HiV5BVI4sd857G4SM+FBWWXcD2WgD70b1/zBIXhRb25fdn/d5eT4HNMBtTwyz8wgtEMOczMhoR7T9xS6mF26Y1pqWsySafXqmfE+xknsS1QD1Qr6nLxKDyszP2Svtwm05pHGg845jxRRpTz9KAgp5oJs932nHF9Z</vt:lpwstr>
  </property>
  <property fmtid="{D5CDD505-2E9C-101B-9397-08002B2CF9AE}" pid="33" name="x1ye=36">
    <vt:lpwstr>UgRNuXoI0c9WJrIyciDgBdhBmqqo5vJsV4fPnVEBbR1iJr7jIdJStRE+1QZ3OmoF2fI7u0v6GEhWTgzVS771J9+QmBy9aRZopWWYZ5UPGRmqlmXFn47Ozhp8Ye9hjjmBb0Qs9nuWipfWvwJInpfI5u32srC8TtuRNG37madiJO4hY70+PWDTw7spITsCK2ze+49ZaDjqoqlqfRDijS8YZ+TyuNGCIEaBDJDcxRHjeRMfb4zConjfNsxJLnbytW+</vt:lpwstr>
  </property>
  <property fmtid="{D5CDD505-2E9C-101B-9397-08002B2CF9AE}" pid="34" name="x1ye=37">
    <vt:lpwstr>+J5QbF2USL1VU1tSv5yiflIjKMe35p+fLLt94FzKNG5RX6c08oL0O8XHEwC7Si70ujyQttLsuEH/J5evibhJTv4/UszyguVD6VeiTCeMYSMF0pLAUvsrxnQ7VzuX1aAMLS2wPQz7PGVvLdQoi4bnztgZpUUQa9GM/1Pe1pd6iEgHkDvm5cq0sP9bpy1b9hZwyPT7bBYnUqImx/1JM9c64JFyJfU4BwAdlpbRNxuQTYFrdBixsvVOCFl7u2lZePI</vt:lpwstr>
  </property>
  <property fmtid="{D5CDD505-2E9C-101B-9397-08002B2CF9AE}" pid="35" name="x1ye=38">
    <vt:lpwstr>T5ybtmJ74UTAF0ejwp/Ax2Xjv2JvIlMSzZNy5SPBd4/HFy5u64OysDD5SLPrwnApij92buUF7pLT8MOr92PU9LQRj26BurURW/Vqrcknh9v1TPWotRIbfppFWI2MDijBIMioW/B4A5G5gG+Fgx06C2pkonKfPssrVnfamk1uBOkq7kM23l4mFxMt+/44H7IManX4oy9WEqyEOrjjyWZMlpobSghNfKCPM1WhGjMB+vfkQEQuq727Z66oGcYGMB5</vt:lpwstr>
  </property>
  <property fmtid="{D5CDD505-2E9C-101B-9397-08002B2CF9AE}" pid="36" name="x1ye=39">
    <vt:lpwstr>B69nppLqiyM8gaft6v1RHFsmvDMkbz3LH1d0BBxO6vQOiJKCZtr3O84eEte7+oBULoNVh9DWSwNB00Y3c6cUF/X3R4cZAvZLUFiY0hJruEuQpsnqVAFsqQumplrPBPfTdMShinLaxAhrh3JmBdNhBjb+qEdiTKMgvOaKto71bGjZxQNWOCY/ULiQP6iHt1YrRnHZ7i5BrymYwdnyUNFtw76GTSVwMO4tzzr6PMx5xRrQ2KMWYa7olOaFIJZS1KG</vt:lpwstr>
  </property>
  <property fmtid="{D5CDD505-2E9C-101B-9397-08002B2CF9AE}" pid="37" name="x1ye=4">
    <vt:lpwstr>YZAnp7tLmjyDdjKpHk43KYPwvEAl8/CpAephLdrCAhAhZFd6UTch1Apq8k73kGTaipy1UWjWi73koErY4Z0CKXru2v56Oa7CDE2ysYyQEK0u4bVlA2xqWbgZEGsGI/pjetsM3woX8FgLaNcdlwZBuS9DZ4o50bagVFc33DKLTg6Ic7ZhLlxqHI7zyVAS/o5pvGQP4o7qwu5GYSLSbjWaSasRURLZAE+XnN9jgBaOMEMSVhupfswYzEATKUmVNY9</vt:lpwstr>
  </property>
  <property fmtid="{D5CDD505-2E9C-101B-9397-08002B2CF9AE}" pid="38" name="x1ye=40">
    <vt:lpwstr>D0DSO2/GTaII9yBTYkyeY8pwqHPKpij+pS+f788RmG+pkIM48RgtFMqNLPXoDhaLO7Hr/PBfv+sK3vFSL2vuCLusyDXySQJC2nuaBpAL+ERjRTvRzsIkDwmkcfWIuBq6xhDKFoqj6NZQxMN3h9Sgsi4SXXWktH5AxVhAv5QyNW8uio3d5NmdrKkAGXlZDeiOj2zXL/3qjGLsBTvLRtoc2OtSoB9/aDUkr8+4JMQRIGdbq4DHvC5gtKf3d0ike6F</vt:lpwstr>
  </property>
  <property fmtid="{D5CDD505-2E9C-101B-9397-08002B2CF9AE}" pid="39" name="x1ye=41">
    <vt:lpwstr>fJQXeBiTYD4eMzOc/xP1JINVh2MvvA5W3Wr7DOKZ8JLiUinWLg0hYpxdU5EJeF9RM8gqtDvMqyRcaqgxKkbPyvw/HnbyzSref36INO/znVkZIkWTXY27IH23zhqdEt4p9W6J20NDkqO2inAl95k4BGePPLN9yVW/8O6QhVZ8IDYjecBqnbvc8cnLmdxPa0qpHDEjzq9Wmpr+k8vTlc1ec77D8Sxpz2FJq2IhyPxRAE6wf7BuMUwa6IxtSrGd4iV</vt:lpwstr>
  </property>
  <property fmtid="{D5CDD505-2E9C-101B-9397-08002B2CF9AE}" pid="40" name="x1ye=42">
    <vt:lpwstr>ptXlJ6CQpNVnVgEAS+gULJ+2ygId+RodPWXgK96fJzUWW1BcRZurGTEHsyMZx3cD2lR1k8FPwaDh6uvoIfui6ldQm1G8GgwyySl1jPN5rDmveqA8Lxo1w08bEWzPbAAZInuTj0dsDjSUtPmyQ3Q2spF6guXR0OUWk0hSnXG8yUCcRa/OcTp9uCeT1kHBdxJykJsHWe+UehAMr90lhuGNRzbGs/QmMy5NmVrPzETI0e7HQohVL4FQ4TtIkt4zCe3</vt:lpwstr>
  </property>
  <property fmtid="{D5CDD505-2E9C-101B-9397-08002B2CF9AE}" pid="41" name="x1ye=43">
    <vt:lpwstr>ASTs3Ss/EIY0ilbXfCGHJ6B3TywuiwCeZTy6PFPMe7djvOt84V4ovMrxtfVRF6z77DZ4wt/1YqTQcaJyFiO7Z0aYMtDbZFfe4gCxWPpr686NzWhV8eugSvE0Tkk9RF3zwJLYeZPMmOyAnGHA3PG20p95ShIegt6pro/JiWcljvPBzbpntV1HelatdTSorDH7eRGMJQ3p/8kxfb47kU+FcVLtT1tx20JiSegbe5JOOHKSn066O4ZjWRns1DaYzh9</vt:lpwstr>
  </property>
  <property fmtid="{D5CDD505-2E9C-101B-9397-08002B2CF9AE}" pid="42" name="x1ye=44">
    <vt:lpwstr>bQS73JE5k9ElOgMgrFu1TUlQa2YfskBK5nO23U/poiojBVWfiTK6tFQWheGRBcGkpU7dHAiLtLPJ76eHcsNtknWj03OwaG5pv8n+pov6esKU+88Up0MUhrqW4OFdbvanc3mtv7nB/XIvU6arYqQyOAQanQuSnfh4bh7h45VUqp2MAKLkxr9gpojh1hmnviIxzO6m0ZzMCrKW1b0sMiUTkO1smo/S+X2fv1bAh0jGKm/SIZHiZmRxbnvMOiTh5sy</vt:lpwstr>
  </property>
  <property fmtid="{D5CDD505-2E9C-101B-9397-08002B2CF9AE}" pid="43" name="x1ye=45">
    <vt:lpwstr>WgdSMp+ZuxOm5llKFxFUtKFv5YaCJ5MhNBs8XiLq/johLYyOk6XuaRO6SMRaWogYyZ6f5riDUbKwRlT3mDiJ5nOURa8ckJg3cuxh2CuQAngHGfBkQ099SRSJgMgIpVz2XnXxFqK85GtqEGVuPVnk+smG7+yeQAZX3M388KrHe5TOIV4dVrptlxayayk+MPIXGmnXOFslfSgQHWQGKP/Hq0jso+gxKT0yF6SuoeXZatA9wodTT/CQlQD5OmRFxOB</vt:lpwstr>
  </property>
  <property fmtid="{D5CDD505-2E9C-101B-9397-08002B2CF9AE}" pid="44" name="x1ye=46">
    <vt:lpwstr>08Mgsl101Luo/usq5K4n2kk5Z9VxqPOeyuQRp+h4Yh5AS3x+1i2yGr+RgN7C6QDCjrVHtFqMC2acUrsJL28/uiN1+60fi2uDb7pAVwO4u7GigeuPYtnwGUv1nxAodcwakb8yp8gjYgEevsI+AEF+oNg5u/moxGugWAWz6BKgC7IvqE6CLleaXk8TIxEeN4RgaCH+zncKaadjJ5XNBdtY9c7Xc5y4HBVIFcFTNZoQxDrAhi7812qtbvG54aphyQv</vt:lpwstr>
  </property>
  <property fmtid="{D5CDD505-2E9C-101B-9397-08002B2CF9AE}" pid="45" name="x1ye=47">
    <vt:lpwstr>L17i+8unJBIftaWqxLjQvVIe0RK23OXwkpN1OLeIeLzlIuBu5R54UlF1i4dXBijvAPUM3AzkIC7kYbgxNeg4RB7Dc4iywy3izxF0STrJ9zPd604x2kUFMW2Rs85BaF+9JD9wAvdxEYwBPAqS/ZN86tP465ics+fvWX4E8zKWblo1GvFz5avZO9c9NAfU0GTtyIeBld2D+wbxmlWSaDha60UuLHnVVd9BUKxjRI7B6G6YgXwmbertDp945q7liqT</vt:lpwstr>
  </property>
  <property fmtid="{D5CDD505-2E9C-101B-9397-08002B2CF9AE}" pid="46" name="x1ye=48">
    <vt:lpwstr>IKt/BMpnMlePPYUwGincl3ocsogzpNcm4vRt+u/oEu8AYh09/ZSlsOy8f7gz1hOq6EoRk7X5A/cJNGnGAjYBHWk+DZpVjWNIzgLEEH9zo6taXiofvdJHEDpwuV9hDx5qTBs47J2IOJENQHCaZDT7+mRNShq7XK+nUcRTaAQkBbnQDHTsf1qqcoMqW9m4VuWwvPscTLbqwqVtCNXd3BTO4hfMX5w97M4z6aATm4REBGr5O8jlUfAhUOmdzMbEY1Z</vt:lpwstr>
  </property>
  <property fmtid="{D5CDD505-2E9C-101B-9397-08002B2CF9AE}" pid="47" name="x1ye=49">
    <vt:lpwstr>Ep+imCFmxuD8TDjC37/Cxk1mOU3QWgjLQryGspUd07kQK49BUzFdxUUdndA3moPvfby1r8WNkzMUQrv/Fs9zWo6tCRxlqmRl0/cqmH+M8g//hlDzuC+MwQLTEaxCor7c0dC85nKsUqNXBQppSww8lY05Joac7uL05PNvcbeJpqx5fgTnwt8Zhbr7m3MPhY88B5XUx3pKoJT6jprHv2KeYZDiwwOcbhN831xYyOwHLzr2Zd0+f086kx+vXDYvcK8</vt:lpwstr>
  </property>
  <property fmtid="{D5CDD505-2E9C-101B-9397-08002B2CF9AE}" pid="48" name="x1ye=5">
    <vt:lpwstr>2BNZ6UuS1WPnSZ4ZwVcjs85itYWz6ytxZ1LlHXKfnasLv1Kyrk3OX9L4PuWMbvjARnzAw92lRc6QRH2r6ltPWc5ANifkjU9qtAabZ3T7a1va1GQ70rQiGYtU07sJivb3VOOeZDJzIwHKfUR/3aZx11/goyOlrKsjZWGa14wk5hc9kPT38SmHA/DnFh5ml7aoJwX1n5w6WsygyFO6x2XIp17UmJuAMI5YuLHOEWH17c0YZ1e5j7yuzm/a8XFsFpA</vt:lpwstr>
  </property>
  <property fmtid="{D5CDD505-2E9C-101B-9397-08002B2CF9AE}" pid="49" name="x1ye=50">
    <vt:lpwstr>ZXCxWuti5EU99Qwe9HD4o3CBsRKOyb63gGVsdgUMKcrzT0GXUMLK00hC/enbEovvpY+XJn7WeIjyNTvBEfMqPxApohdc9Wkt3N8fhim85sfIWfbO3VPewdo4Q3LDAOpwWr3nmSBgan5S6Tr24u9HrJFQZiZ18nHbOA6nSSs3Mrbh9GcIajIqD+UueobSqD6yyVNkvtW4DbHsxJqFFUKePjWMsS091ol9iIyoNyXPnJqP4xXjlh1gxyKWouJmFyV</vt:lpwstr>
  </property>
  <property fmtid="{D5CDD505-2E9C-101B-9397-08002B2CF9AE}" pid="50" name="x1ye=51">
    <vt:lpwstr>Z2IRbzKX3mMgeLuVf4i+SNjLdaWwp0wmUB4d0QRYQNPO4+Qj+drOcPTGFxTxrfd/NqEUcCLxhjOQqrJsG4A16d9PGlKjSrYYcokqb9P2Ov1fGjDzeAFNdraAgdFBCPT/07jF4v7oYOZT2QfjtMqqu2yHPXc04a9A651ijxASnIR5zJdegiTCotRqTl6lQxr7DSlJH18ajhrWLZt9WTNlIo7wXZUBLQBIHGfm1Bh990Ym4hi8xClzcPA3n2hNgmk</vt:lpwstr>
  </property>
  <property fmtid="{D5CDD505-2E9C-101B-9397-08002B2CF9AE}" pid="51" name="x1ye=52">
    <vt:lpwstr>I8GKOS+tisuaDASt4i7udGcC6ygaJw2enEb1oGFjstOkjhoK7hoF4kh+2MfQmvGu/EttKf8loOVYkdQ4WEDTKVbUm04ZBIQ6jE0XsIt+7wH09xW0QyDC2xeMxJ05LGZrS7Khno/sbF1nn9SE4N49WQVZzl6rJ2JJVIYhTio69w8bcwwVIKthSXTv5uoXzlU14mNjGeHhkUsethDTEmY3mxAiKZzFiP7ODrE6Vj8otyxgF0aKsDiadYLnKjsNyGK</vt:lpwstr>
  </property>
  <property fmtid="{D5CDD505-2E9C-101B-9397-08002B2CF9AE}" pid="52" name="x1ye=53">
    <vt:lpwstr>0NID83I/CvMcxxdHNBT5ZECPjTQNyNNlQWbrYMrtYkkpfqtipU8eLh1GtHnRcO+lsVGrZM4OEtiOEE3x9D7Bfe8Iasi9avgljpw6q+L9lgxVNFJG640U1EjxvOl3DjLDVwqga6tNUc11Ps83xgis4GeHzSuuZVXV/Atpmuv+1sRGNGCcEx8+/H8k7nPZsK6hBP2D0fHzZBRrSn5xDiHtXktzvJSg9Y2RxPwEKpAFOwkTpjAKt31dASqnMcvmaIa</vt:lpwstr>
  </property>
  <property fmtid="{D5CDD505-2E9C-101B-9397-08002B2CF9AE}" pid="53" name="x1ye=54">
    <vt:lpwstr>sJHrVnUn0pRgf5rMFffyEE55GR5m4peft0z1AmZihZCUiXOuvOXS7o7xRkRDEj5rNjyNpT/zjEb+/Y5/nUIfdUO6oIMUhSzBKt+3lWGqO0/TkYf4opN7F09yTpBRmFGyO86UQUTf8ifxjzznwlTqxCvM92waVHDMKthD+JsPepCq8FtzeF1C1c1nVrhaWWkBxsRqPTQ5oHCobuOr5zdzqTjcbs5iS5WhtGSMOBOuDSzdsWpJEbFnfvtZnBjxt/Z</vt:lpwstr>
  </property>
  <property fmtid="{D5CDD505-2E9C-101B-9397-08002B2CF9AE}" pid="54" name="x1ye=55">
    <vt:lpwstr>850B5xg7z5IwHOqMNV+MZsMBZx4T1isbPPVrlh9+J4w0GCinWrdcMLMhXW0yP4ODSCqvdRZONSbz97z+ShF8Qkg75GtD3VJuq5v7xVwrr06xZGGxJBfenY7XxuW8i91LjqSezmy0zXv2BJjLCDcE2uyyNAt6lhx0/cO+Ww+L8f0RDc/KZYdp2fG65q8lLZLoHvAXeDmbfcnY5OUnXXMmudJAyQxOtojSo+osMzWi+9nhLqCD0Ogq9OVR66Cmiiv</vt:lpwstr>
  </property>
  <property fmtid="{D5CDD505-2E9C-101B-9397-08002B2CF9AE}" pid="55" name="x1ye=56">
    <vt:lpwstr>2XccBCops7D5O2AuB6d8xNeMFORw895kkcSDmSMDA2XWxNMEY6zbtw/7h5zrdPmkMd+a0qYEBuoA73c345ms/4Lq60mdDa27W7Op4h0TzRUnwlXiCk2/5dG0Akg4SQIoisH8cWIhpoLXq0F0S4PLkA70sMgZfzM1mD3hSO5QtJrPtX920rZhp/YB/ZR9Od93DYxS5eQubSbv2r05Lbi6Ywuowx7akC0M3mg1Yo7bceVyYXW49LDfNFPeXaG0dl8</vt:lpwstr>
  </property>
  <property fmtid="{D5CDD505-2E9C-101B-9397-08002B2CF9AE}" pid="56" name="x1ye=57">
    <vt:lpwstr>CQNY/jjN4PYtxeW3wni7Z0BOpsD7aevBg+XyfQD/EenS0qFZgrhPiwUFeijWVE7+QwweQZDPnunl/By1x8f2L3PVbvCThzibXM5kLkcjRN+KWpwHH1ouAM1ksPzshE58SdwbTbha6OX3B12PfoKRj54U7YMfPq4RisN3CqmGvlKIGHiqqkPwG5FFwdoYqm1wQsI49EuAniAkpp0WX8PpeNp20s3DO9rWLAPRhyWHMax0ulq4lYApVI0US/Di0c6</vt:lpwstr>
  </property>
  <property fmtid="{D5CDD505-2E9C-101B-9397-08002B2CF9AE}" pid="57" name="x1ye=58">
    <vt:lpwstr>s23ZsnaVWRLkfhjKphg3ZhwT0qVwSyUm+67IFP6cUyJtawAiqeIkScBqxkZG6h0Puv5eRfIVzQ1FCsj+KvCNecAIBqqYDflNBrd6bxTRWgj0Kb8l4JugBMcL1v/vhAgY3DSTAghbgYsfe/Lx39SMNcWD6ua9lldWCGANLYUomjT3hwpNQQJ93LVj4stZ2tSUZT95Togc8SXRifghVuXJm9fQ8M9udTAR+J43VCUT00BAv8Mgjcy3ZvbPMd2OZzi</vt:lpwstr>
  </property>
  <property fmtid="{D5CDD505-2E9C-101B-9397-08002B2CF9AE}" pid="58" name="x1ye=59">
    <vt:lpwstr>6r5pI/ENIUn5G6Ww9VAHzUrhSvTR8uOmRI8gnT+RbTK4ptOqtvsRJo62D0lqP3QMcQtdVfW2blnJunp63cMDS+YQ8UYIio8yMo6GWaVYfkqGkvTRs6FrDLLE4iuTkE8/KI+b36vtO0MV0pzoXkNsM1CqTFj0+fv1PRsvond6jwiD5t7uuvA/dujJ5PeG8m88lP8ZYCfUeCFy1QXggqb5NU0uGcwYdJJ9xJm8A2mTfl1Fp6Q+Uf9PCBzjRgbJkFE</vt:lpwstr>
  </property>
  <property fmtid="{D5CDD505-2E9C-101B-9397-08002B2CF9AE}" pid="59" name="x1ye=6">
    <vt:lpwstr>HZhMjI0tVlIGH1FiMkfTGZQaXGVLrz7loSe4wlVBaEzuiapb797Z6NyDugRmJgaJpbfkY5Tu4m4ZgtEd1RyViLSBHNWLIC43NflrhT4fpoRBLgnmicRxGjDuQbLXvD9yNCkvrNnBHPSdnjsRG6dYqBFQSGIn06QBp2UTJm3SoQvPjduM7Pl9gZXbQUvoP1dt/MPD2GqFV/iESP6+561qQ4TT5Plbk5NIvz/Dht2AeQ7EDHFvZakKaUDIH5rumxg</vt:lpwstr>
  </property>
  <property fmtid="{D5CDD505-2E9C-101B-9397-08002B2CF9AE}" pid="60" name="x1ye=60">
    <vt:lpwstr>lbTCcSem2eD73cOZ90V++GJQO/2BfYy9vnRyLSjnzk9mAj5SkU/xuoysSlwMmOKlyjCW+em593SyvId1MaaBS85k3TH/U6jc2oT2xEwDi6eKm9YxRd9wooReweLjUBn72J6JyJNHYjclInEvf3JSQtLn4xFXKADvzuV5SdOLm6rWasHZFJTLMsvKtcVrTzzO8H8BC6yay9kaTMZz+lKUs9/tmGSz8Tl3MZi6E/ppXYaLDaOsTbcuRoiotvnxNBv</vt:lpwstr>
  </property>
  <property fmtid="{D5CDD505-2E9C-101B-9397-08002B2CF9AE}" pid="61" name="x1ye=61">
    <vt:lpwstr>pFXELM6pDxACzhGfqNQ/+R+02eJdaDvLOjlLuNVgxCe6jOBx+gT1ATE4rF24Z5Y1c+COPjdhZLdqHQ10R0TjXCsjZcDrlNQu5GfN7z//lm7+7qFHc4taKrKvn7ELYfO2axO7xhfJr6xL7rDxZaRL5vUOJvb11jOBbLX61k7pfeIjwWLm0bl85/SqwU6LkEvNoOTl63MqFXOXlu+OOarEtwSHyJhiBkZZPBJoKzPvt5BoJdfWATxj6JAWmggA/DZ</vt:lpwstr>
  </property>
  <property fmtid="{D5CDD505-2E9C-101B-9397-08002B2CF9AE}" pid="62" name="x1ye=62">
    <vt:lpwstr>GTGtPSPXK5HFoMVR6Eqsob9DNhT+/5q4eENM7xq104ix8fAmpX8M/0siN7FpOhQBsfjyttbs0YIUXzW+Y0e/9FbyzCdunsWic+lfM+hWIKqL8TNdQfPVdBNwz4VA5nBJr5EUHfiunG0dsvL2nacz6wpp4RNsHr7PU9lILiMd3PlWRdhO6pWmEKhqlVRA67hivLAK2zVBDHpSoa0GMsrgASX4jd7DDSc4KShI/UjJGbvXkQeN9iAQ0h7gGtIIsb6</vt:lpwstr>
  </property>
  <property fmtid="{D5CDD505-2E9C-101B-9397-08002B2CF9AE}" pid="63" name="x1ye=63">
    <vt:lpwstr>pRpBRQwn+jj3LUsavLm9Bl5Hov22tFON4VnrNoQaJvSpt0zHjsP4hMRUYcZAAhEq1cgeWuc78tE8R7vn39h2ZcUsKrB523jd5oy32DZXOWHodg/hE72lBXZ6StwwTZsufo6VaftR23oYWU6zdiDVdmxhUg9N4Ls+Kgj3vNqbgT0o8/6QQBKoNsAF4XA/JJvLcgy4MgBtR3iv7OwFS20sXldoYqGPeSLYkH7TJLXmGfbCHvOokrPvL5EJzU+SSxF</vt:lpwstr>
  </property>
  <property fmtid="{D5CDD505-2E9C-101B-9397-08002B2CF9AE}" pid="64" name="x1ye=64">
    <vt:lpwstr>1+WAnGUixEN/gDjPdQqopoBOfmVetIbOZJp8OWudoOkdnlxuBRdBBjtNPq7H6Xa10iSDUS3OfW/6JIgHsJ6xbsC2dV23sqRiecFQsXDpSV2pbQSaWBxOT+87J9mAx7+R+aE4FxDgliycVCuRzrTIFc8LdQcUs1GPesLgX8VmbSMxAACwgVKEqQzzhbELM3Omf/0UlmzZwO11UfSmzKJ3VIRI1SiGBXCLHAa9wNueLXvxulH3rVGL0WDzrN5zA5z</vt:lpwstr>
  </property>
  <property fmtid="{D5CDD505-2E9C-101B-9397-08002B2CF9AE}" pid="65" name="x1ye=65">
    <vt:lpwstr>xtAzNRLzDW6VjUcHe6DM92nyYCECAw/jONqcWI3DvPxUJL0pz7dmXYrdFZu1JHFowhwfQtYSdFtONxo/SSy39uFJN+oiSZdZI3RvSuHnfyM17w98sVHZtj+Yu3OKmaNrF1tdEN6UjDbR+FYNLPUPWL1v2hqsv8rrfm/PUElOF9M1lvk/NlbyDUQx4pE2QX8HXBzVHg/gAsU466RtAA3IOpAkRSJjBHR2Y7cSjn7UKpbA2WoECPnEfW/qpqsUGqm</vt:lpwstr>
  </property>
  <property fmtid="{D5CDD505-2E9C-101B-9397-08002B2CF9AE}" pid="66" name="x1ye=66">
    <vt:lpwstr>p9A1lVLGPRGNojWlw9ls4+7TLXvVEGzU7a625FTd/xTr+cbAGFhigJidlIa/XFPaiI21STSmpmtQ80c7MKq1Qq4yN7C1FXvOvSnbC+oZz0kQp+RmG9sKWCMWshYanm55XUs0DjePp1CGW7ZEfJnDoiDogtGiGg1tGXNB0irAsxiye/7XPqy9cQTD9J8KEJosqsQwtSLree9II5xF6uG6tftM71n17fuxg483iDHwHrfW2ppqixYo0WRnpAq6xEv</vt:lpwstr>
  </property>
  <property fmtid="{D5CDD505-2E9C-101B-9397-08002B2CF9AE}" pid="67" name="x1ye=67">
    <vt:lpwstr>gEQTAWJMGjvPnqeoluXcc5rI0dx93bs7Xz7CGAT8o1gu9Kk0dfsrJohpGjipNAt4d2OJqvMh/UAN9jo+8TW2DzXnexenhyCQwJYARfiHz69wxbxNJDjoPF1SwoL2lilrdAmFxho/sRRnNudbv1G9Th0xChJoxnTTeetINEKZo4MdVDHozMQj2l8QZUHVtaXJdL9lBFKERxoiHO1KEVzxYeg4Qhetq9l6Lps8bD5/E2xCP9bxO+BntuEA6gsDf/N</vt:lpwstr>
  </property>
  <property fmtid="{D5CDD505-2E9C-101B-9397-08002B2CF9AE}" pid="68" name="x1ye=68">
    <vt:lpwstr>LaNstGcgMGyc1CiSw/S3HKMiF8Ow1ISvM+s5zYQFYwxursu6vhApwteodIA/TheFoNy0Ac+K3XM+aDno8J7jUfJ2Kyg1GljrFG8I+hd8uGVoB0JBsIQqhZ8mZHlgfYyyeGJa4DJJ+TgO+sEg7pZ32tyRAl/ZuE81S2HWf/MKZjykmWcpk5dIMROaMb+CzIL9FOWAz88yQwJbNOF0X7BsiCQyoYHMMkwlp0mPi2aZ+xc45OpgViBwnkrJmVyP7dV</vt:lpwstr>
  </property>
  <property fmtid="{D5CDD505-2E9C-101B-9397-08002B2CF9AE}" pid="69" name="x1ye=69">
    <vt:lpwstr>W1N3ByrvHg+QT0XdBzV6jVPaR2tkhSRENjxQERbVHqKPGvjCfDPll+OsA2OGpL/PQiN79ev0DHFhwf3Zwb4SGWoqJdazhKrZf/K8e0MgB38wLXKp46wzV9jSdDoH+fGVpg9F8BiofxLX2pYdC2N0/qUkKrfK7P4Bc4CHEoxxdi+ehaMvK0qVEViMGnx/awHOnQMsoQzVccXW0hvghQ1+kR5LTN0MOzT7PogNiJkRwFROnyYWfRFsafFjd51vifc</vt:lpwstr>
  </property>
  <property fmtid="{D5CDD505-2E9C-101B-9397-08002B2CF9AE}" pid="70" name="x1ye=7">
    <vt:lpwstr>3kccV0GYuAOud6gpGzwgCiWauQxPmzoszzHr46tt5PPFWHEanjNt5AKBl+RTJ0NPIfQQecW+GuCzvuixPkbAhEAGFZ1cvNdI23exWDZnzYLmGWz8S2lAEW9mMpUlmFB0k+HtDmNF1KsutJnq5kNzgfG1uqNX6Rc8gMK6syFWLPSEnVpBEMaDlTkj6w5SJ2XGEOlUeJOZs2vMgn3G+Azycl5d/viNkMCBxKn2zbBPaU7Qw/Nj3yrLzDX8vkZAeLq</vt:lpwstr>
  </property>
  <property fmtid="{D5CDD505-2E9C-101B-9397-08002B2CF9AE}" pid="71" name="x1ye=70">
    <vt:lpwstr>4OCVPThjkhw9/D/qLABN6cddcUOu4A83EEb6jUh8SBmPrYtA8yzSBVTSPHK1gU0K7oIaWat8TsZMxc4v8hDLBrgi6D2XjEcM/svs8ChWbbMT0P398/eEdB4tksnD+/31lXFeuVijJXOMyU0dN2NyvWIgr0qUVdnj6AC+WaffoATDCejV/rWl+e8TgPK+9C8fQUQoP23vcVI/qGTYQyYcZQvdz0KbRC+LoyBAOujIIRc55VfQfR0jPOc5/avq2Z8</vt:lpwstr>
  </property>
  <property fmtid="{D5CDD505-2E9C-101B-9397-08002B2CF9AE}" pid="72" name="x1ye=71">
    <vt:lpwstr>3edUHCubzwKbSHpguJGBUjWW3Ndqm9O0aGlLnj1Ue+z/IOLXGxRrg4p6lg9M22i1GmjMEHy69uAuist1TFdaGOAs/KrqdrvmmaN2IIUdHp2JEguK84M8Jvpw36RStChsjBTU0jf3ZdxP5g25LAugxSgSuiZcxXbgQgcqy1UX1T2zfWLPw6tScG+QEsXj1bbwpsOyfLLTQOgYI8ygSyirlJ27ymBBiv4kcmGMKHH8Y0BmqhG7cL4BSNzc2xzLP6H</vt:lpwstr>
  </property>
  <property fmtid="{D5CDD505-2E9C-101B-9397-08002B2CF9AE}" pid="73" name="x1ye=72">
    <vt:lpwstr>In4d5m1JtnuSgd2wf5DR3Od5yqstO2gNy6TB6cKAza7t+n3EaDN0LOsLvGFBFr0k+c/YM+M6VbmQg9uO3gUWarvgO2WrgtQmvsakglLs9zlrZ4KcgL110uOUeipXF3C4lKe6xNUySaJf1nkHDakecY/nVhkS1z0z1iYY5gPyaCMxnWRmOpOTOOdvE2L5li7+5Dh0B2zWeP17W/KjybfKuFtrxj3KiQbI3lyPLD/1tkkd1eK43vGB+gK5pyoEG4u</vt:lpwstr>
  </property>
  <property fmtid="{D5CDD505-2E9C-101B-9397-08002B2CF9AE}" pid="74" name="x1ye=73">
    <vt:lpwstr>eydVUWbz+js9xhk9Qx70sbp3MCDOsUpZDF4mRfwE1+LTLD7vGDmYCkWN8c34A9w0BkCYQV2BcNAJmqqzqNt23S1QIUVutbwUBHojIlHgR63HmWyd9ch4Bj7kJ2v7yG1nBcQV+X9kL6n5P7tKZB/mDRH+8IuUhuIqE4HlEYpe5UFCR9eUsLePWaN04XWjAWUP1UwkUbzIISf50bY9sGisft2sL8x0DM01mEFYLNzXdF2FHXZttHEfgWv832VeXdv</vt:lpwstr>
  </property>
  <property fmtid="{D5CDD505-2E9C-101B-9397-08002B2CF9AE}" pid="75" name="x1ye=74">
    <vt:lpwstr>ssD2aU/+rE8bDiENDyEtLtTUaJ5gFdIz7KuzAOLmA+PTIwCNgWqr0pMwxTVXBFHC7eI4EzEvn7I3smZj450CX26EUvBXTVN9A14mKNP9OIzfI7/xySxacwfONibG1vh5DDR5IIFhUUQWG8JJJj4aMmoLgAGFgumxDfmYU06g+EdHxkQvRFQtRgo4FhvHAedwucGA7+7apNTlXFgKOGbTB0NAhsWAUy8vyrbGM0D+0lEbB0z87lffKy97d4JDh59</vt:lpwstr>
  </property>
  <property fmtid="{D5CDD505-2E9C-101B-9397-08002B2CF9AE}" pid="76" name="x1ye=75">
    <vt:lpwstr>wZYBcOacX6bzCgP9hPlY+dr2uNSPr9DaxHLpxLR/abm2gs75bZ79UWYgT7lJt5w4LKUF9AyI0d2YOoucFsOygtSwj/Qd1/z5mPB1IWfvSQN0CO9LsHSrAafr0lXcwuwiorQfNRs84HrdG4mDpOmcNQIuyQZnWVYyI53p0Q8iPTFAcNG1VZX5SaSxS0Mh5OM8B6B7TQ7H8JRytTftH89N79muYCHWgYxVMg66OjJwbcFwqbC2Cq5soYO29RJ9Veb</vt:lpwstr>
  </property>
  <property fmtid="{D5CDD505-2E9C-101B-9397-08002B2CF9AE}" pid="77" name="x1ye=76">
    <vt:lpwstr>AZ2R5Ia4WAT9amMAJmZksE7iaNOMsQCMVySPFb88EEDPgei3PBA7v/u7+atQqCvmDmWMnu+n38k0t7XcSz8B3M0KLwq167TDSJFQeZ0ph5P8B0Ygldluuqd+TAfTC9yvCncMSCbLwhjBcPmHQb96F/h0/ARNxZYg2sDBC3WMHukb58FAeG873Tvi1tO3lEmh50JF8Azr7UE5rgzl6dj7wkeuiyA6YdFO6WcUDu+unB95x3giV8Mf13xNlDsMfwJ</vt:lpwstr>
  </property>
  <property fmtid="{D5CDD505-2E9C-101B-9397-08002B2CF9AE}" pid="78" name="x1ye=77">
    <vt:lpwstr>vPgeDshIua61RJdGKJQpvj0xyrzTmUwk2BFeI2mBrlflA5SaAxSHM5Rz5c1/WpIRVXYzptxsVtkivVwDkSDOPDwCm5HlPAo+KnYyin38kP1ph53zL9uTbhIWPJ/q9QVhIRUANUtpQIri0SRg73ronSZhuacsv6jv2Y7f+y4FvCQ+5B/2YH+D33Vjp4CRlQ4/mHKJUS6k3eRCltUrzUTAuJdcI+YZznW/69jAOTn3HvF1VVoK6+o74GI8LnM4A9e</vt:lpwstr>
  </property>
  <property fmtid="{D5CDD505-2E9C-101B-9397-08002B2CF9AE}" pid="79" name="x1ye=78">
    <vt:lpwstr>fH7XdaqsWFbB5MCUtUMqSIHCH+jOdabKaXdbZb6oQBEpLYoGYp9/VQEPVd9IzarpfRy2a/FJ/W2D4A5xgM6Hjd7yB4E7DMy640bJP8vtHJ1RT9ZHXvLzWy4VjphuAq4uFrD6SW/LIYx6rAMzdBX/UREzlLrhxA07td6fstrx022R2j1IAztYb1enS5hntYCR5RAzxRd46nC1PWWDLAhdXr9e13qjnduzDbGYb4Psm6NwHH7iBpR30Dbu7TLjH3M</vt:lpwstr>
  </property>
  <property fmtid="{D5CDD505-2E9C-101B-9397-08002B2CF9AE}" pid="80" name="x1ye=79">
    <vt:lpwstr>Sqv8SWNYgAAhmpLUJloR5JfqPljyI7e1PjuB2YXpWUdSIewKqd7cgVn+jnQEMEQIw61qDZtL8ueAx3ahJy2rv3Qi/Kdiu7dOUKloXq0ygbTcyobgfhMjILtKfCiqskPzNelR/szF2rSSGxw7gTFCXRkv2VIjZCb4zq42QM0jAOWUEXx/AO4VTwY4E4AAA==</vt:lpwstr>
  </property>
  <property fmtid="{D5CDD505-2E9C-101B-9397-08002B2CF9AE}" pid="81" name="x1ye=8">
    <vt:lpwstr>XN3U5I2V6eMtn7uzWJ9AtgFDf/uATMz2+90IWSb9a4sEE8l2VorAlYhHWRKgmiIawJ+zdFCw0gyx/UsmIbtKNXSOuTYZB/WdzJjug52esj1o8YKJHIi9A8kRLIIVyc5PYic0IpyHuSxyDzqessUBvGHrDdtDyNNtldUQYBilyex7z3lhaEdxp0TEjArpCXOJyNeUclM3BLWnZb7QqqeAe1m8djgvR9GF+jhmZ9IGyfpAe9Zcq1/4K0oy0wtXkCz</vt:lpwstr>
  </property>
  <property fmtid="{D5CDD505-2E9C-101B-9397-08002B2CF9AE}" pid="82" name="x1ye=9">
    <vt:lpwstr>g1i1EVF24/Opn3qq3yGMESqrBg29V+xIf3Onp8vOj6+ocEo/OiDtD2lzV74g+oh7fC2BJjSENPm31Kd2AXx7Av3oyy+UcpkdXB7yb9bX8YRhdk4mX19qI94jDQpgtEwUBWMSw6ya113rdHk8wMrzrF1Co/ZZrsilGYPeX8509QOezJlYNt9kbcX5k4nztPKwJgEA8X6LSYAdVSGTYu/mf+NpkJU+rYFrFRuIWk2Sh2tfCpRwfFL0i8Gt7MCH4vJ</vt:lpwstr>
  </property>
</Properties>
</file>